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7BC" w:rsidRPr="000567BC" w:rsidRDefault="000567BC" w:rsidP="000567BC">
      <w:pPr>
        <w:widowControl w:val="0"/>
        <w:spacing w:line="360" w:lineRule="auto"/>
        <w:jc w:val="both"/>
        <w:rPr>
          <w:rFonts w:ascii="Times New Roman" w:eastAsia="宋体" w:hAnsi="Times New Roman" w:cs="Times New Roman"/>
          <w:color w:val="auto"/>
          <w:kern w:val="2"/>
        </w:rPr>
      </w:pPr>
      <w:r w:rsidRPr="000567BC">
        <w:rPr>
          <w:rFonts w:ascii="Times New Roman" w:eastAsia="宋体" w:hAnsi="Times New Roman" w:cs="Times New Roman"/>
          <w:noProof/>
          <w:color w:val="auto"/>
          <w:kern w:val="2"/>
        </w:rPr>
        <w:drawing>
          <wp:inline distT="0" distB="0" distL="0" distR="0" wp14:anchorId="214E9135" wp14:editId="5E2550AE">
            <wp:extent cx="2857500" cy="685800"/>
            <wp:effectExtent l="0" t="0" r="7620" b="0"/>
            <wp:docPr id="1" name="图片 1" descr="校徽镂空-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校徽镂空-0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857500" cy="685800"/>
                    </a:xfrm>
                    <a:prstGeom prst="rect">
                      <a:avLst/>
                    </a:prstGeom>
                    <a:noFill/>
                    <a:ln>
                      <a:noFill/>
                    </a:ln>
                  </pic:spPr>
                </pic:pic>
              </a:graphicData>
            </a:graphic>
          </wp:inline>
        </w:drawing>
      </w:r>
    </w:p>
    <w:p w:rsidR="000567BC" w:rsidRPr="000567BC" w:rsidRDefault="000567BC" w:rsidP="000567BC">
      <w:pPr>
        <w:widowControl w:val="0"/>
        <w:spacing w:line="360" w:lineRule="auto"/>
        <w:jc w:val="both"/>
        <w:rPr>
          <w:rFonts w:ascii="华文新魏" w:eastAsia="华文新魏" w:hAnsi="仿宋" w:cs="Times New Roman"/>
          <w:b/>
          <w:color w:val="auto"/>
          <w:kern w:val="2"/>
          <w:sz w:val="84"/>
          <w:szCs w:val="84"/>
        </w:rPr>
      </w:pPr>
    </w:p>
    <w:p w:rsidR="000567BC" w:rsidRPr="000567BC" w:rsidRDefault="000567BC" w:rsidP="000567BC">
      <w:pPr>
        <w:widowControl w:val="0"/>
        <w:spacing w:line="360" w:lineRule="auto"/>
        <w:jc w:val="center"/>
        <w:rPr>
          <w:rFonts w:ascii="华文新魏" w:eastAsia="华文新魏" w:hAnsi="仿宋" w:cs="Times New Roman"/>
          <w:b/>
          <w:color w:val="auto"/>
          <w:kern w:val="2"/>
          <w:sz w:val="144"/>
          <w:szCs w:val="144"/>
        </w:rPr>
      </w:pPr>
      <w:r w:rsidRPr="000567BC">
        <w:rPr>
          <w:rFonts w:ascii="华文新魏" w:eastAsia="华文新魏" w:hAnsi="仿宋" w:cs="Times New Roman"/>
          <w:b/>
          <w:color w:val="auto"/>
          <w:kern w:val="2"/>
          <w:sz w:val="144"/>
          <w:szCs w:val="144"/>
        </w:rPr>
        <w:t>课</w:t>
      </w:r>
      <w:r w:rsidRPr="000567BC">
        <w:rPr>
          <w:rFonts w:ascii="华文新魏" w:eastAsia="华文新魏" w:hAnsi="仿宋" w:cs="Times New Roman"/>
          <w:b/>
          <w:color w:val="auto"/>
          <w:kern w:val="2"/>
          <w:sz w:val="32"/>
          <w:szCs w:val="32"/>
        </w:rPr>
        <w:t xml:space="preserve"> </w:t>
      </w:r>
      <w:r w:rsidRPr="000567BC">
        <w:rPr>
          <w:rFonts w:ascii="华文新魏" w:eastAsia="华文新魏" w:hAnsi="仿宋" w:cs="Times New Roman"/>
          <w:b/>
          <w:color w:val="auto"/>
          <w:kern w:val="2"/>
          <w:sz w:val="144"/>
          <w:szCs w:val="144"/>
        </w:rPr>
        <w:t>程</w:t>
      </w:r>
      <w:r w:rsidRPr="000567BC">
        <w:rPr>
          <w:rFonts w:ascii="华文新魏" w:eastAsia="华文新魏" w:hAnsi="仿宋" w:cs="Times New Roman"/>
          <w:b/>
          <w:color w:val="auto"/>
          <w:kern w:val="2"/>
          <w:sz w:val="32"/>
          <w:szCs w:val="32"/>
        </w:rPr>
        <w:t xml:space="preserve"> </w:t>
      </w:r>
      <w:r w:rsidRPr="000567BC">
        <w:rPr>
          <w:rFonts w:ascii="华文新魏" w:eastAsia="华文新魏" w:hAnsi="仿宋" w:cs="Times New Roman"/>
          <w:b/>
          <w:color w:val="auto"/>
          <w:kern w:val="2"/>
          <w:sz w:val="144"/>
          <w:szCs w:val="144"/>
        </w:rPr>
        <w:t>指</w:t>
      </w:r>
      <w:r w:rsidRPr="000567BC">
        <w:rPr>
          <w:rFonts w:ascii="华文新魏" w:eastAsia="华文新魏" w:hAnsi="仿宋" w:cs="Times New Roman"/>
          <w:b/>
          <w:color w:val="auto"/>
          <w:kern w:val="2"/>
          <w:sz w:val="32"/>
          <w:szCs w:val="32"/>
        </w:rPr>
        <w:t xml:space="preserve"> </w:t>
      </w:r>
      <w:r w:rsidRPr="000567BC">
        <w:rPr>
          <w:rFonts w:ascii="华文新魏" w:eastAsia="华文新魏" w:hAnsi="仿宋" w:cs="Times New Roman"/>
          <w:b/>
          <w:color w:val="auto"/>
          <w:kern w:val="2"/>
          <w:sz w:val="144"/>
          <w:szCs w:val="144"/>
        </w:rPr>
        <w:t>南</w:t>
      </w:r>
    </w:p>
    <w:p w:rsidR="000567BC" w:rsidRPr="000567BC" w:rsidRDefault="000567BC" w:rsidP="000567BC">
      <w:pPr>
        <w:widowControl w:val="0"/>
        <w:spacing w:line="360" w:lineRule="auto"/>
        <w:jc w:val="center"/>
        <w:rPr>
          <w:rFonts w:ascii="华文新魏" w:eastAsia="华文新魏" w:hAnsi="仿宋" w:cs="Times New Roman"/>
          <w:b/>
          <w:color w:val="auto"/>
          <w:kern w:val="2"/>
          <w:sz w:val="72"/>
          <w:szCs w:val="72"/>
        </w:rPr>
      </w:pPr>
      <w:r w:rsidRPr="000567BC">
        <w:rPr>
          <w:rFonts w:ascii="华文新魏" w:eastAsia="华文新魏" w:hAnsi="仿宋" w:cs="Times New Roman"/>
          <w:b/>
          <w:color w:val="auto"/>
          <w:kern w:val="2"/>
          <w:sz w:val="72"/>
          <w:szCs w:val="72"/>
        </w:rPr>
        <w:t>《</w:t>
      </w:r>
      <w:r>
        <w:rPr>
          <w:rFonts w:ascii="华文新魏" w:eastAsia="华文新魏" w:hAnsi="仿宋" w:cs="Times New Roman"/>
          <w:b/>
          <w:color w:val="auto"/>
          <w:kern w:val="2"/>
          <w:sz w:val="72"/>
          <w:szCs w:val="72"/>
        </w:rPr>
        <w:t>西方文学经典赏析</w:t>
      </w:r>
      <w:r w:rsidRPr="000567BC">
        <w:rPr>
          <w:rFonts w:ascii="华文新魏" w:eastAsia="华文新魏" w:hAnsi="仿宋" w:cs="Times New Roman"/>
          <w:b/>
          <w:color w:val="auto"/>
          <w:kern w:val="2"/>
          <w:sz w:val="72"/>
          <w:szCs w:val="72"/>
        </w:rPr>
        <w:t>》</w:t>
      </w:r>
    </w:p>
    <w:p w:rsidR="000567BC" w:rsidRPr="000567BC" w:rsidRDefault="000567BC" w:rsidP="000567BC">
      <w:pPr>
        <w:widowControl w:val="0"/>
        <w:spacing w:line="360" w:lineRule="auto"/>
        <w:jc w:val="center"/>
        <w:rPr>
          <w:rFonts w:ascii="Times New Roman" w:eastAsia="宋体" w:hAnsi="Times New Roman" w:cs="Times New Roman"/>
          <w:color w:val="auto"/>
          <w:kern w:val="2"/>
          <w:sz w:val="30"/>
        </w:rPr>
      </w:pPr>
      <w:r w:rsidRPr="000567BC">
        <w:rPr>
          <w:rFonts w:ascii="华文新魏" w:eastAsia="华文新魏" w:hAnsi="仿宋" w:cs="Times New Roman"/>
          <w:b/>
          <w:color w:val="auto"/>
          <w:kern w:val="2"/>
          <w:sz w:val="30"/>
          <w:szCs w:val="30"/>
        </w:rPr>
        <w:t>供</w:t>
      </w:r>
      <w:r>
        <w:rPr>
          <w:rFonts w:ascii="华文新魏" w:eastAsia="华文新魏" w:hAnsi="仿宋" w:cs="Times New Roman"/>
          <w:b/>
          <w:color w:val="auto"/>
          <w:kern w:val="2"/>
          <w:sz w:val="30"/>
          <w:szCs w:val="30"/>
        </w:rPr>
        <w:t>全校各</w:t>
      </w:r>
      <w:r w:rsidRPr="000567BC">
        <w:rPr>
          <w:rFonts w:ascii="华文新魏" w:eastAsia="华文新魏" w:hAnsi="仿宋" w:cs="Times New Roman"/>
          <w:b/>
          <w:color w:val="auto"/>
          <w:kern w:val="2"/>
          <w:sz w:val="30"/>
          <w:szCs w:val="30"/>
        </w:rPr>
        <w:t>专业学生使用</w:t>
      </w:r>
    </w:p>
    <w:p w:rsidR="000567BC" w:rsidRPr="000567BC" w:rsidRDefault="000567BC" w:rsidP="000567BC">
      <w:pPr>
        <w:widowControl w:val="0"/>
        <w:spacing w:line="360" w:lineRule="auto"/>
        <w:jc w:val="both"/>
        <w:rPr>
          <w:rFonts w:ascii="Times New Roman" w:eastAsia="宋体" w:hAnsi="Times New Roman" w:cs="Times New Roman"/>
          <w:color w:val="auto"/>
          <w:kern w:val="2"/>
          <w:sz w:val="21"/>
        </w:rPr>
      </w:pPr>
    </w:p>
    <w:p w:rsidR="000567BC" w:rsidRPr="000567BC" w:rsidRDefault="000567BC" w:rsidP="000567BC">
      <w:pPr>
        <w:widowControl w:val="0"/>
        <w:spacing w:line="360" w:lineRule="auto"/>
        <w:jc w:val="both"/>
        <w:rPr>
          <w:rFonts w:ascii="Times New Roman" w:eastAsia="宋体" w:hAnsi="Times New Roman" w:cs="Times New Roman"/>
          <w:color w:val="auto"/>
          <w:kern w:val="2"/>
          <w:sz w:val="21"/>
        </w:rPr>
      </w:pPr>
    </w:p>
    <w:p w:rsidR="000567BC" w:rsidRPr="000567BC" w:rsidRDefault="000567BC" w:rsidP="000567BC">
      <w:pPr>
        <w:widowControl w:val="0"/>
        <w:spacing w:line="360" w:lineRule="auto"/>
        <w:jc w:val="both"/>
        <w:rPr>
          <w:rFonts w:ascii="Times New Roman" w:eastAsia="宋体" w:hAnsi="Times New Roman" w:cs="Times New Roman"/>
          <w:color w:val="auto"/>
          <w:kern w:val="2"/>
          <w:sz w:val="21"/>
        </w:rPr>
      </w:pPr>
    </w:p>
    <w:p w:rsidR="000567BC" w:rsidRPr="000567BC" w:rsidRDefault="000567BC" w:rsidP="000567BC">
      <w:pPr>
        <w:widowControl w:val="0"/>
        <w:spacing w:line="360" w:lineRule="auto"/>
        <w:jc w:val="both"/>
        <w:rPr>
          <w:rFonts w:ascii="Times New Roman" w:eastAsia="宋体" w:hAnsi="Times New Roman" w:cs="Times New Roman"/>
          <w:color w:val="auto"/>
          <w:kern w:val="2"/>
          <w:sz w:val="21"/>
        </w:rPr>
      </w:pPr>
    </w:p>
    <w:p w:rsidR="000567BC" w:rsidRPr="000567BC" w:rsidRDefault="000567BC" w:rsidP="000567BC">
      <w:pPr>
        <w:widowControl w:val="0"/>
        <w:spacing w:line="360" w:lineRule="auto"/>
        <w:jc w:val="both"/>
        <w:rPr>
          <w:rFonts w:ascii="Times New Roman" w:eastAsia="宋体" w:hAnsi="Times New Roman" w:cs="Times New Roman"/>
          <w:color w:val="auto"/>
          <w:kern w:val="2"/>
          <w:sz w:val="21"/>
        </w:rPr>
      </w:pPr>
    </w:p>
    <w:p w:rsidR="000567BC" w:rsidRPr="000567BC" w:rsidRDefault="000567BC" w:rsidP="000567BC">
      <w:pPr>
        <w:widowControl w:val="0"/>
        <w:spacing w:line="360" w:lineRule="auto"/>
        <w:jc w:val="both"/>
        <w:rPr>
          <w:rFonts w:ascii="Times New Roman" w:eastAsia="宋体" w:hAnsi="Times New Roman" w:cs="Times New Roman"/>
          <w:color w:val="auto"/>
          <w:kern w:val="2"/>
          <w:sz w:val="21"/>
        </w:rPr>
      </w:pPr>
      <w:bookmarkStart w:id="0" w:name="_GoBack"/>
      <w:bookmarkEnd w:id="0"/>
    </w:p>
    <w:p w:rsidR="000567BC" w:rsidRPr="000567BC" w:rsidRDefault="000567BC" w:rsidP="000567BC">
      <w:pPr>
        <w:widowControl w:val="0"/>
        <w:spacing w:line="360" w:lineRule="auto"/>
        <w:jc w:val="both"/>
        <w:rPr>
          <w:rFonts w:ascii="Times New Roman" w:eastAsia="宋体" w:hAnsi="Times New Roman" w:cs="Times New Roman"/>
          <w:color w:val="auto"/>
          <w:kern w:val="2"/>
          <w:sz w:val="21"/>
        </w:rPr>
      </w:pPr>
    </w:p>
    <w:p w:rsidR="000567BC" w:rsidRPr="000567BC" w:rsidRDefault="000567BC" w:rsidP="000567BC">
      <w:pPr>
        <w:widowControl w:val="0"/>
        <w:spacing w:line="360" w:lineRule="auto"/>
        <w:jc w:val="both"/>
        <w:rPr>
          <w:rFonts w:ascii="Times New Roman" w:eastAsia="宋体" w:hAnsi="Times New Roman" w:cs="Times New Roman"/>
          <w:color w:val="auto"/>
          <w:kern w:val="2"/>
          <w:sz w:val="21"/>
        </w:rPr>
      </w:pPr>
    </w:p>
    <w:p w:rsidR="000567BC" w:rsidRPr="000567BC" w:rsidRDefault="000567BC" w:rsidP="000567BC">
      <w:pPr>
        <w:widowControl w:val="0"/>
        <w:spacing w:line="360" w:lineRule="auto"/>
        <w:jc w:val="both"/>
        <w:rPr>
          <w:rFonts w:ascii="Times New Roman" w:eastAsia="宋体" w:hAnsi="Times New Roman" w:cs="Times New Roman"/>
          <w:color w:val="auto"/>
          <w:kern w:val="2"/>
          <w:sz w:val="21"/>
        </w:rPr>
      </w:pPr>
    </w:p>
    <w:p w:rsidR="000567BC" w:rsidRPr="000567BC" w:rsidRDefault="000567BC" w:rsidP="000567BC">
      <w:pPr>
        <w:widowControl w:val="0"/>
        <w:spacing w:line="360" w:lineRule="auto"/>
        <w:jc w:val="both"/>
        <w:rPr>
          <w:rFonts w:ascii="黑体" w:eastAsia="黑体" w:hAnsi="黑体" w:cs="Times New Roman"/>
          <w:color w:val="auto"/>
          <w:kern w:val="2"/>
          <w:sz w:val="44"/>
          <w:szCs w:val="44"/>
        </w:rPr>
      </w:pPr>
    </w:p>
    <w:p w:rsidR="000567BC" w:rsidRPr="000567BC" w:rsidRDefault="000567BC" w:rsidP="000567BC">
      <w:pPr>
        <w:widowControl w:val="0"/>
        <w:spacing w:line="360" w:lineRule="auto"/>
        <w:jc w:val="center"/>
        <w:rPr>
          <w:rFonts w:ascii="楷体" w:eastAsia="楷体" w:hAnsi="楷体" w:cs="Times New Roman"/>
          <w:b/>
          <w:color w:val="auto"/>
          <w:kern w:val="2"/>
          <w:sz w:val="44"/>
          <w:szCs w:val="44"/>
        </w:rPr>
      </w:pPr>
      <w:r w:rsidRPr="000567BC">
        <w:rPr>
          <w:rFonts w:ascii="楷体" w:eastAsia="楷体" w:hAnsi="楷体" w:cs="Times New Roman"/>
          <w:b/>
          <w:color w:val="auto"/>
          <w:kern w:val="2"/>
          <w:sz w:val="44"/>
          <w:szCs w:val="44"/>
        </w:rPr>
        <w:t>开课单位：</w:t>
      </w:r>
      <w:r>
        <w:rPr>
          <w:rFonts w:ascii="楷体" w:eastAsia="楷体" w:hAnsi="楷体" w:cs="Times New Roman"/>
          <w:b/>
          <w:color w:val="auto"/>
          <w:kern w:val="2"/>
          <w:sz w:val="44"/>
          <w:szCs w:val="44"/>
        </w:rPr>
        <w:t>医学人文</w:t>
      </w:r>
      <w:r w:rsidRPr="000567BC">
        <w:rPr>
          <w:rFonts w:ascii="楷体" w:eastAsia="楷体" w:hAnsi="楷体" w:cs="Times New Roman"/>
          <w:b/>
          <w:color w:val="auto"/>
          <w:kern w:val="2"/>
          <w:sz w:val="44"/>
          <w:szCs w:val="44"/>
        </w:rPr>
        <w:t>学院</w:t>
      </w:r>
    </w:p>
    <w:p w:rsidR="000567BC" w:rsidRPr="000567BC" w:rsidRDefault="000567BC" w:rsidP="000567BC">
      <w:pPr>
        <w:widowControl w:val="0"/>
        <w:spacing w:line="360" w:lineRule="auto"/>
        <w:jc w:val="center"/>
        <w:rPr>
          <w:rFonts w:ascii="楷体" w:eastAsia="楷体" w:hAnsi="楷体" w:cs="Times New Roman"/>
          <w:b/>
          <w:color w:val="auto"/>
          <w:kern w:val="2"/>
          <w:sz w:val="44"/>
          <w:szCs w:val="44"/>
        </w:rPr>
      </w:pPr>
      <w:r w:rsidRPr="000567BC">
        <w:rPr>
          <w:rFonts w:ascii="楷体" w:eastAsia="楷体" w:hAnsi="楷体" w:cs="Times New Roman"/>
          <w:b/>
          <w:color w:val="auto"/>
          <w:kern w:val="2"/>
          <w:sz w:val="44"/>
          <w:szCs w:val="44"/>
        </w:rPr>
        <w:t>二零二四年</w:t>
      </w:r>
    </w:p>
    <w:p w:rsidR="000567BC" w:rsidRPr="000567BC" w:rsidRDefault="000567BC" w:rsidP="000567BC">
      <w:pPr>
        <w:pStyle w:val="A7"/>
        <w:spacing w:line="360" w:lineRule="auto"/>
        <w:rPr>
          <w:rFonts w:ascii="宋体" w:eastAsia="宋体" w:hAnsi="宋体" w:cs="宋体"/>
          <w:b/>
          <w:bCs/>
          <w:sz w:val="28"/>
          <w:szCs w:val="28"/>
          <w:u w:val="single"/>
        </w:rPr>
      </w:pPr>
    </w:p>
    <w:p w:rsidR="00936F55" w:rsidRDefault="00BF4B10">
      <w:pPr>
        <w:pStyle w:val="A7"/>
        <w:spacing w:line="360" w:lineRule="auto"/>
        <w:jc w:val="center"/>
        <w:rPr>
          <w:rFonts w:hint="default"/>
          <w:sz w:val="28"/>
          <w:szCs w:val="28"/>
          <w:lang w:val="zh-TW" w:eastAsia="zh-TW"/>
        </w:rPr>
      </w:pPr>
      <w:r>
        <w:rPr>
          <w:rFonts w:ascii="宋体" w:eastAsia="宋体" w:hAnsi="宋体" w:cs="宋体"/>
          <w:b/>
          <w:bCs/>
          <w:sz w:val="28"/>
          <w:szCs w:val="28"/>
          <w:u w:val="single"/>
          <w:lang w:val="zh-TW"/>
        </w:rPr>
        <w:lastRenderedPageBreak/>
        <w:t xml:space="preserve"> </w:t>
      </w:r>
      <w:r w:rsidR="001D0806">
        <w:rPr>
          <w:rFonts w:ascii="宋体" w:eastAsia="宋体" w:hAnsi="宋体" w:cs="宋体"/>
          <w:b/>
          <w:bCs/>
          <w:sz w:val="28"/>
          <w:szCs w:val="28"/>
          <w:u w:val="single"/>
          <w:lang w:val="zh-TW" w:eastAsia="zh-TW"/>
        </w:rPr>
        <w:t>西方文学经典赏析</w:t>
      </w:r>
      <w:r w:rsidR="006119D4">
        <w:rPr>
          <w:rFonts w:ascii="宋体" w:eastAsia="宋体" w:hAnsi="宋体" w:cs="宋体"/>
          <w:b/>
          <w:bCs/>
          <w:sz w:val="28"/>
          <w:szCs w:val="28"/>
          <w:u w:val="single"/>
          <w:lang w:val="zh-TW"/>
        </w:rPr>
        <w:t xml:space="preserve"> </w:t>
      </w:r>
      <w:r w:rsidR="001D0806">
        <w:rPr>
          <w:rFonts w:ascii="宋体" w:eastAsia="宋体" w:hAnsi="宋体" w:cs="宋体"/>
          <w:b/>
          <w:bCs/>
          <w:sz w:val="28"/>
          <w:szCs w:val="28"/>
          <w:lang w:val="zh-TW" w:eastAsia="zh-TW"/>
        </w:rPr>
        <w:t>课 程 指 南</w:t>
      </w:r>
    </w:p>
    <w:p w:rsidR="00936F55" w:rsidRDefault="00936F55">
      <w:pPr>
        <w:pStyle w:val="A7"/>
        <w:spacing w:line="360" w:lineRule="auto"/>
        <w:jc w:val="center"/>
        <w:rPr>
          <w:rFonts w:hint="default"/>
          <w:sz w:val="28"/>
          <w:szCs w:val="28"/>
        </w:rPr>
      </w:pPr>
    </w:p>
    <w:p w:rsidR="00936F55" w:rsidRDefault="001D0806" w:rsidP="00273E35">
      <w:pPr>
        <w:pStyle w:val="A7"/>
        <w:spacing w:line="360" w:lineRule="auto"/>
        <w:ind w:firstLineChars="196" w:firstLine="413"/>
        <w:rPr>
          <w:rFonts w:ascii="黑体" w:eastAsia="黑体" w:hAnsi="黑体" w:cs="黑体" w:hint="default"/>
        </w:rPr>
      </w:pPr>
      <w:r>
        <w:rPr>
          <w:rFonts w:ascii="宋体" w:eastAsia="宋体" w:hAnsi="宋体" w:cs="宋体"/>
          <w:b/>
          <w:bCs/>
          <w:color w:val="0D0D0D"/>
          <w:u w:color="0D0D0D"/>
          <w:lang w:val="zh-TW" w:eastAsia="zh-TW"/>
        </w:rPr>
        <w:t>一、</w:t>
      </w:r>
      <w:r>
        <w:rPr>
          <w:rFonts w:ascii="宋体" w:eastAsia="宋体" w:hAnsi="宋体" w:cs="宋体"/>
          <w:b/>
          <w:bCs/>
          <w:lang w:val="zh-TW" w:eastAsia="zh-TW"/>
        </w:rPr>
        <w:t xml:space="preserve">课程名称 </w:t>
      </w:r>
      <w:r>
        <w:rPr>
          <w:rFonts w:ascii="宋体" w:eastAsia="宋体" w:hAnsi="宋体" w:cs="宋体"/>
          <w:b/>
          <w:bCs/>
        </w:rPr>
        <w:t xml:space="preserve">  </w:t>
      </w:r>
      <w:r w:rsidR="00F73508">
        <w:rPr>
          <w:rFonts w:ascii="宋体" w:eastAsia="宋体" w:hAnsi="宋体" w:cs="宋体"/>
          <w:b/>
          <w:bCs/>
          <w:lang w:val="zh-TW" w:eastAsia="zh-TW"/>
        </w:rPr>
        <w:t>课程编号：</w:t>
      </w:r>
      <w:r w:rsidR="00F73508">
        <w:rPr>
          <w:rFonts w:ascii="宋体" w:eastAsia="宋体" w:hAnsi="宋体" w:cs="宋体"/>
        </w:rPr>
        <w:t>EN12001082</w:t>
      </w:r>
      <w:r>
        <w:rPr>
          <w:rFonts w:ascii="宋体" w:eastAsia="宋体" w:hAnsi="宋体" w:cs="宋体"/>
          <w:b/>
          <w:bCs/>
        </w:rPr>
        <w:t xml:space="preserve"> </w:t>
      </w:r>
      <w:r w:rsidR="00F73508">
        <w:rPr>
          <w:rFonts w:ascii="宋体" w:eastAsia="宋体" w:hAnsi="宋体" w:cs="宋体"/>
          <w:b/>
          <w:bCs/>
        </w:rPr>
        <w:t xml:space="preserve"> </w:t>
      </w:r>
      <w:r>
        <w:rPr>
          <w:rFonts w:ascii="宋体" w:eastAsia="宋体" w:hAnsi="宋体" w:cs="宋体"/>
          <w:b/>
          <w:bCs/>
          <w:lang w:val="zh-TW" w:eastAsia="zh-TW"/>
        </w:rPr>
        <w:t>中文：</w:t>
      </w:r>
      <w:r>
        <w:rPr>
          <w:rFonts w:ascii="宋体" w:eastAsia="宋体" w:hAnsi="宋体" w:cs="宋体"/>
          <w:lang w:val="zh-TW" w:eastAsia="zh-TW"/>
        </w:rPr>
        <w:t>西方文学经典赏析</w:t>
      </w:r>
      <w:r>
        <w:rPr>
          <w:rFonts w:ascii="Times New Roman" w:eastAsia="Times New Roman" w:hAnsi="Times New Roman" w:cs="Times New Roman"/>
        </w:rPr>
        <w:tab/>
      </w:r>
    </w:p>
    <w:p w:rsidR="00936F55" w:rsidRDefault="001D0806" w:rsidP="00DA4E8D">
      <w:pPr>
        <w:pStyle w:val="A7"/>
        <w:spacing w:line="360" w:lineRule="auto"/>
        <w:ind w:firstLineChars="994" w:firstLine="2096"/>
        <w:rPr>
          <w:rFonts w:ascii="宋体" w:eastAsia="宋体" w:hAnsi="宋体" w:cs="宋体" w:hint="default"/>
        </w:rPr>
      </w:pPr>
      <w:r>
        <w:rPr>
          <w:rFonts w:ascii="宋体" w:eastAsia="宋体" w:hAnsi="宋体" w:cs="宋体"/>
          <w:b/>
          <w:bCs/>
          <w:lang w:val="zh-TW" w:eastAsia="zh-TW"/>
        </w:rPr>
        <w:t>英文：</w:t>
      </w:r>
      <w:r>
        <w:rPr>
          <w:rFonts w:ascii="宋体" w:eastAsia="宋体" w:hAnsi="宋体" w:cs="宋体"/>
        </w:rPr>
        <w:t xml:space="preserve"> Appreciation of Western Literature </w:t>
      </w:r>
    </w:p>
    <w:p w:rsidR="00936F55" w:rsidRDefault="001D0806" w:rsidP="00273E35">
      <w:pPr>
        <w:pStyle w:val="A7"/>
        <w:spacing w:line="360" w:lineRule="auto"/>
        <w:ind w:firstLineChars="196" w:firstLine="413"/>
        <w:rPr>
          <w:rFonts w:hint="default"/>
        </w:rPr>
      </w:pPr>
      <w:r>
        <w:rPr>
          <w:rFonts w:ascii="宋体" w:eastAsia="宋体" w:hAnsi="宋体" w:cs="宋体"/>
          <w:b/>
          <w:bCs/>
          <w:color w:val="0D0D0D"/>
          <w:u w:color="0D0D0D"/>
          <w:lang w:val="zh-TW" w:eastAsia="zh-TW"/>
        </w:rPr>
        <w:t>二、开课学院（系）、系（教研室）</w:t>
      </w:r>
      <w:r>
        <w:rPr>
          <w:rFonts w:ascii="宋体" w:eastAsia="宋体" w:hAnsi="宋体" w:cs="宋体"/>
          <w:b/>
          <w:bCs/>
          <w:lang w:val="zh-TW" w:eastAsia="zh-TW"/>
        </w:rPr>
        <w:t>：</w:t>
      </w:r>
      <w:r>
        <w:rPr>
          <w:rFonts w:ascii="宋体" w:eastAsia="宋体" w:hAnsi="宋体" w:cs="宋体"/>
          <w:lang w:val="zh-TW" w:eastAsia="zh-TW"/>
        </w:rPr>
        <w:t>医学人文学院</w:t>
      </w:r>
      <w:r w:rsidR="00F73508">
        <w:rPr>
          <w:rFonts w:ascii="宋体" w:eastAsia="宋体" w:hAnsi="宋体" w:cs="宋体"/>
          <w:lang w:val="zh-TW"/>
        </w:rPr>
        <w:t xml:space="preserve"> 医学英语系</w:t>
      </w:r>
      <w:r w:rsidR="00273E35">
        <w:rPr>
          <w:rFonts w:ascii="宋体" w:eastAsia="宋体" w:hAnsi="宋体" w:cs="宋体"/>
          <w:lang w:val="zh-TW"/>
        </w:rPr>
        <w:t>通用英语教研室</w:t>
      </w:r>
      <w:r w:rsidR="00F73508">
        <w:rPr>
          <w:rFonts w:ascii="宋体" w:eastAsia="宋体" w:hAnsi="宋体" w:cs="宋体"/>
          <w:lang w:val="zh-TW"/>
        </w:rPr>
        <w:t xml:space="preserve">  </w:t>
      </w:r>
      <w:r>
        <w:rPr>
          <w:rFonts w:ascii="Times New Roman" w:eastAsia="Times New Roman" w:hAnsi="Times New Roman" w:cs="Times New Roman"/>
        </w:rPr>
        <w:tab/>
      </w:r>
    </w:p>
    <w:p w:rsidR="00936F55" w:rsidRPr="00273E35" w:rsidRDefault="001D0806" w:rsidP="00273E35">
      <w:pPr>
        <w:pStyle w:val="A7"/>
        <w:spacing w:line="360" w:lineRule="auto"/>
        <w:ind w:firstLineChars="195" w:firstLine="411"/>
        <w:jc w:val="left"/>
        <w:rPr>
          <w:rFonts w:ascii="宋体" w:eastAsia="宋体" w:hAnsi="宋体" w:cs="宋体" w:hint="default"/>
          <w:b/>
          <w:bCs/>
        </w:rPr>
      </w:pPr>
      <w:r>
        <w:rPr>
          <w:rFonts w:ascii="宋体" w:eastAsia="宋体" w:hAnsi="宋体" w:cs="宋体"/>
          <w:b/>
          <w:bCs/>
          <w:color w:val="0D0D0D"/>
          <w:u w:color="0D0D0D"/>
          <w:lang w:val="zh-TW" w:eastAsia="zh-TW"/>
        </w:rPr>
        <w:t>三、学时学分</w:t>
      </w:r>
      <w:r w:rsidRPr="00273E35">
        <w:rPr>
          <w:rFonts w:ascii="宋体" w:eastAsia="宋体" w:hAnsi="宋体" w:cs="宋体"/>
          <w:b/>
          <w:bCs/>
          <w:color w:val="0D0D0D"/>
          <w:u w:color="0D0D0D"/>
          <w:lang w:val="zh-TW" w:eastAsia="zh-TW"/>
        </w:rPr>
        <w:t>：</w:t>
      </w:r>
      <w:r w:rsidRPr="00273E35">
        <w:rPr>
          <w:rFonts w:ascii="宋体" w:eastAsia="宋体" w:hAnsi="宋体" w:cs="宋体"/>
          <w:b/>
        </w:rPr>
        <w:t xml:space="preserve"> 2</w:t>
      </w:r>
      <w:r w:rsidRPr="00273E35">
        <w:rPr>
          <w:rFonts w:ascii="宋体" w:eastAsia="宋体" w:hAnsi="宋体" w:cs="宋体"/>
          <w:b/>
          <w:lang w:val="zh-TW" w:eastAsia="zh-TW"/>
        </w:rPr>
        <w:t>学分；</w:t>
      </w:r>
      <w:r w:rsidRPr="00273E35">
        <w:rPr>
          <w:rFonts w:ascii="宋体" w:eastAsia="宋体" w:hAnsi="宋体" w:cs="宋体"/>
          <w:b/>
          <w:bCs/>
          <w:lang w:val="zh-TW" w:eastAsia="zh-TW"/>
        </w:rPr>
        <w:t>总学时：</w:t>
      </w:r>
      <w:r w:rsidRPr="00273E35">
        <w:rPr>
          <w:rFonts w:ascii="宋体" w:eastAsia="宋体" w:hAnsi="宋体" w:cs="宋体"/>
          <w:b/>
        </w:rPr>
        <w:t xml:space="preserve"> 36</w:t>
      </w:r>
      <w:r w:rsidR="00273E35" w:rsidRPr="00273E35">
        <w:rPr>
          <w:rFonts w:ascii="宋体" w:eastAsia="宋体" w:hAnsi="宋体" w:cs="宋体"/>
          <w:b/>
        </w:rPr>
        <w:t>；理论学时：36</w:t>
      </w:r>
    </w:p>
    <w:p w:rsidR="00936F55" w:rsidRPr="00273E35" w:rsidRDefault="001D0806" w:rsidP="00273E35">
      <w:pPr>
        <w:pStyle w:val="A7"/>
        <w:spacing w:line="360" w:lineRule="auto"/>
        <w:ind w:firstLineChars="196" w:firstLine="413"/>
        <w:rPr>
          <w:rStyle w:val="a4"/>
          <w:rFonts w:hint="default"/>
          <w:b/>
          <w:lang w:eastAsia="zh-CN"/>
        </w:rPr>
      </w:pPr>
      <w:r>
        <w:rPr>
          <w:rFonts w:ascii="宋体" w:eastAsia="宋体" w:hAnsi="宋体" w:cs="宋体"/>
          <w:b/>
          <w:bCs/>
          <w:color w:val="0D0D0D"/>
          <w:u w:color="0D0D0D"/>
          <w:lang w:val="zh-TW" w:eastAsia="zh-TW"/>
        </w:rPr>
        <w:t>四、授课适应对</w:t>
      </w:r>
      <w:r w:rsidRPr="00273E35">
        <w:rPr>
          <w:rFonts w:ascii="宋体" w:eastAsia="宋体" w:hAnsi="宋体" w:cs="宋体"/>
          <w:b/>
          <w:bCs/>
          <w:color w:val="0D0D0D"/>
          <w:u w:color="0D0D0D"/>
          <w:lang w:val="zh-TW" w:eastAsia="zh-TW"/>
        </w:rPr>
        <w:t>象：</w:t>
      </w:r>
      <w:r w:rsidRPr="00273E35">
        <w:rPr>
          <w:rFonts w:ascii="宋体" w:eastAsia="宋体" w:hAnsi="宋体" w:cs="宋体"/>
          <w:b/>
          <w:lang w:val="zh-TW" w:eastAsia="zh-TW"/>
        </w:rPr>
        <w:t>全校各专业</w:t>
      </w:r>
      <w:r w:rsidR="00273E35" w:rsidRPr="00273E35">
        <w:rPr>
          <w:rFonts w:ascii="宋体" w:eastAsia="宋体" w:hAnsi="宋体" w:cs="宋体"/>
          <w:b/>
          <w:lang w:val="zh-TW"/>
        </w:rPr>
        <w:t xml:space="preserve"> </w:t>
      </w:r>
    </w:p>
    <w:p w:rsidR="00936F55" w:rsidRDefault="001D0806" w:rsidP="00273E35">
      <w:pPr>
        <w:pStyle w:val="A7"/>
        <w:spacing w:line="360" w:lineRule="auto"/>
        <w:ind w:firstLineChars="196" w:firstLine="413"/>
        <w:rPr>
          <w:rFonts w:ascii="Helvetica" w:eastAsia="Helvetica" w:hAnsi="Helvetica" w:cs="Helvetica" w:hint="default"/>
          <w:lang w:val="zh-TW" w:eastAsia="zh-TW"/>
        </w:rPr>
      </w:pPr>
      <w:r>
        <w:rPr>
          <w:rFonts w:ascii="宋体" w:eastAsia="宋体" w:hAnsi="宋体" w:cs="宋体"/>
          <w:b/>
          <w:bCs/>
          <w:lang w:val="zh-TW" w:eastAsia="zh-TW"/>
        </w:rPr>
        <w:t>五</w:t>
      </w:r>
      <w:r>
        <w:rPr>
          <w:rFonts w:ascii="宋体" w:eastAsia="宋体" w:hAnsi="宋体" w:cs="宋体"/>
          <w:b/>
          <w:bCs/>
          <w:color w:val="0D0D0D"/>
          <w:u w:color="0D0D0D"/>
          <w:lang w:val="zh-TW" w:eastAsia="zh-TW"/>
        </w:rPr>
        <w:t>、</w:t>
      </w:r>
      <w:r>
        <w:rPr>
          <w:rFonts w:ascii="宋体" w:eastAsia="宋体" w:hAnsi="宋体" w:cs="宋体"/>
          <w:b/>
          <w:bCs/>
          <w:lang w:val="zh-TW" w:eastAsia="zh-TW"/>
        </w:rPr>
        <w:t>基本内容简介</w:t>
      </w:r>
    </w:p>
    <w:p w:rsidR="00936F55" w:rsidRDefault="001D0806">
      <w:pPr>
        <w:pStyle w:val="A7"/>
        <w:spacing w:line="360" w:lineRule="auto"/>
        <w:ind w:firstLine="315"/>
        <w:rPr>
          <w:rFonts w:ascii="Helvetica" w:eastAsia="Helvetica" w:hAnsi="Helvetica" w:cs="Helvetica" w:hint="default"/>
          <w:lang w:val="zh-TW" w:eastAsia="zh-TW"/>
        </w:rPr>
      </w:pPr>
      <w:r>
        <w:rPr>
          <w:rFonts w:ascii="宋体" w:eastAsia="宋体" w:hAnsi="宋体" w:cs="宋体"/>
          <w:lang w:val="zh-TW" w:eastAsia="zh-TW"/>
        </w:rPr>
        <w:t>《西方文学经典赏析》是针对全校非英语专业本科学生展开的一门课程。该课程以语言学习理论为依据，以西方经典文学作品和著名作家为授课内容，其目的在于提高学生英语储备知识，以及文学欣赏力和文学修养的培育提升。本课程精选西方文学中具有经典意义的作家作品进行教学，从世界文学发展格局出发，精选具有代表性的小说、戏剧和散文为范例，重点分析理解文学样式的特点，时代背景文化，作家的生平和写作特点与赏析。本课程强调文本阅读量的积累，运用不同批评方法、多角度、多层面解析文学作品的能力，从而提高审美鉴赏力。同时鼓励学生拓展全球化视野，将中国文学和外国文学做比较和讨论，提高自己听说读写等方面的能力。在教学安排上，实行研讨型教学法，精讲多练，以学生为主进行文本细读、课堂研讨输出等活动为主体。教师要努力培养学生学习兴趣和文学素养，同时引导学生课下的自我学习。</w:t>
      </w:r>
    </w:p>
    <w:p w:rsidR="00936F55" w:rsidRDefault="001D0806" w:rsidP="00273E35">
      <w:pPr>
        <w:pStyle w:val="A7"/>
        <w:spacing w:line="360" w:lineRule="auto"/>
        <w:ind w:firstLineChars="196" w:firstLine="413"/>
        <w:rPr>
          <w:rFonts w:ascii="宋体" w:eastAsia="宋体" w:hAnsi="宋体" w:cs="宋体" w:hint="default"/>
          <w:b/>
          <w:bCs/>
          <w:lang w:val="zh-TW" w:eastAsia="zh-TW"/>
        </w:rPr>
      </w:pPr>
      <w:r>
        <w:rPr>
          <w:rFonts w:ascii="宋体" w:eastAsia="宋体" w:hAnsi="宋体" w:cs="宋体"/>
          <w:b/>
          <w:bCs/>
          <w:color w:val="0D0D0D"/>
          <w:u w:color="0D0D0D"/>
          <w:lang w:val="zh-TW" w:eastAsia="zh-TW"/>
        </w:rPr>
        <w:t>六、教学目标</w:t>
      </w:r>
    </w:p>
    <w:p w:rsidR="00936F55" w:rsidRDefault="001D0806">
      <w:pPr>
        <w:pStyle w:val="A7"/>
        <w:spacing w:line="360" w:lineRule="auto"/>
        <w:ind w:firstLine="420"/>
        <w:rPr>
          <w:rFonts w:ascii="Helvetica" w:eastAsia="Helvetica" w:hAnsi="Helvetica" w:cs="Helvetica" w:hint="default"/>
          <w:lang w:val="zh-TW" w:eastAsia="zh-TW"/>
        </w:rPr>
      </w:pPr>
      <w:r w:rsidRPr="00F73508">
        <w:rPr>
          <w:rFonts w:ascii="Helvetica" w:hAnsi="Helvetica"/>
          <w:b/>
          <w:lang w:val="zh-TW" w:eastAsia="zh-TW"/>
        </w:rPr>
        <w:t>1.</w:t>
      </w:r>
      <w:r w:rsidRPr="00F73508">
        <w:rPr>
          <w:rFonts w:ascii="宋体" w:eastAsia="宋体" w:hAnsi="宋体" w:cs="宋体"/>
          <w:b/>
          <w:lang w:val="zh-TW" w:eastAsia="zh-TW"/>
        </w:rPr>
        <w:t>知识</w:t>
      </w:r>
      <w:r w:rsidR="006119D4">
        <w:rPr>
          <w:rFonts w:ascii="宋体" w:eastAsia="宋体" w:hAnsi="宋体" w:cs="宋体"/>
          <w:b/>
          <w:lang w:val="zh-TW"/>
        </w:rPr>
        <w:t>学习</w:t>
      </w:r>
      <w:r w:rsidRPr="00F73508">
        <w:rPr>
          <w:rFonts w:ascii="宋体" w:eastAsia="宋体" w:hAnsi="宋体" w:cs="宋体"/>
          <w:b/>
          <w:lang w:val="zh-TW" w:eastAsia="zh-TW"/>
        </w:rPr>
        <w:t>目标：</w:t>
      </w:r>
      <w:r>
        <w:rPr>
          <w:rFonts w:ascii="宋体" w:eastAsia="宋体" w:hAnsi="宋体" w:cs="宋体"/>
          <w:lang w:val="zh-TW" w:eastAsia="zh-TW"/>
        </w:rPr>
        <w:t>本课程是大学英语课程教学体系的基本组成部分。课程的目的是培养学生英语听、说、读、写、译等语言技能。课程主要以外国文学名著的经典性，展示世界文学风貌。重在使学生通过学习，掌握外国文学发展的基本线索和文学思潮、流派的基本内容和演变情况；了解外国文学主要作家的生平创作、主要作品的思想艺术特点、成就及其意义。以培养学生用文学发展论，历史地把作品放在特定时代、社会生活的人文大背景下去阅读，以加深学生对经典名著的理解。</w:t>
      </w:r>
    </w:p>
    <w:p w:rsidR="00936F55" w:rsidRDefault="001D0806">
      <w:pPr>
        <w:pStyle w:val="A7"/>
        <w:spacing w:line="360" w:lineRule="auto"/>
        <w:ind w:firstLine="420"/>
        <w:rPr>
          <w:rFonts w:ascii="Helvetica" w:eastAsia="Helvetica" w:hAnsi="Helvetica" w:cs="Helvetica" w:hint="default"/>
          <w:lang w:val="zh-TW" w:eastAsia="zh-TW"/>
        </w:rPr>
      </w:pPr>
      <w:r w:rsidRPr="00F73508">
        <w:rPr>
          <w:rFonts w:ascii="Helvetica" w:hAnsi="Helvetica"/>
          <w:b/>
          <w:lang w:val="zh-TW" w:eastAsia="zh-TW"/>
        </w:rPr>
        <w:t>2.</w:t>
      </w:r>
      <w:r w:rsidRPr="00F73508">
        <w:rPr>
          <w:rFonts w:ascii="宋体" w:eastAsia="宋体" w:hAnsi="宋体" w:cs="宋体"/>
          <w:b/>
          <w:lang w:val="zh-TW" w:eastAsia="zh-TW"/>
        </w:rPr>
        <w:t>技能</w:t>
      </w:r>
      <w:r w:rsidR="006119D4">
        <w:rPr>
          <w:rFonts w:ascii="宋体" w:eastAsia="宋体" w:hAnsi="宋体" w:cs="宋体"/>
          <w:b/>
          <w:lang w:val="zh-TW"/>
        </w:rPr>
        <w:t>学习</w:t>
      </w:r>
      <w:r w:rsidRPr="00F73508">
        <w:rPr>
          <w:rFonts w:ascii="宋体" w:eastAsia="宋体" w:hAnsi="宋体" w:cs="宋体"/>
          <w:b/>
          <w:lang w:val="zh-TW" w:eastAsia="zh-TW"/>
        </w:rPr>
        <w:t>目标：</w:t>
      </w:r>
      <w:r>
        <w:rPr>
          <w:rFonts w:ascii="宋体" w:eastAsia="宋体" w:hAnsi="宋体" w:cs="宋体"/>
          <w:lang w:val="zh-TW" w:eastAsia="zh-TW"/>
        </w:rPr>
        <w:t>学生能够运用理论知识分析和赏析西方文学经典作品，从而扩充人文思想的积淀，构建复式文化思维方式，开拓本专业以外的文学视野，为潜移默化地提高他们的自身素质做出努力，使他们具有一定的鉴赏和分析外国文学作品的能力。课程力求科学系统的在经典名著赏析、文艺理论学习、文学发展轨迹三者的有机统一下，为外国经典名著赏析和外国文学知识的充实提高指出扩充、整合方向。</w:t>
      </w:r>
    </w:p>
    <w:p w:rsidR="00936F55" w:rsidRDefault="001D0806">
      <w:pPr>
        <w:pStyle w:val="A7"/>
        <w:spacing w:line="360" w:lineRule="auto"/>
        <w:ind w:firstLineChars="200" w:firstLine="420"/>
        <w:rPr>
          <w:rFonts w:ascii="宋体" w:eastAsia="宋体" w:hAnsi="宋体" w:cs="宋体" w:hint="default"/>
          <w:b/>
          <w:lang w:val="zh-TW"/>
        </w:rPr>
      </w:pPr>
      <w:r w:rsidRPr="00F73508">
        <w:rPr>
          <w:rFonts w:ascii="Helvetica" w:hAnsi="Helvetica"/>
          <w:b/>
          <w:lang w:val="zh-TW" w:eastAsia="zh-TW"/>
        </w:rPr>
        <w:t>3.</w:t>
      </w:r>
      <w:r w:rsidRPr="00F73508">
        <w:rPr>
          <w:rFonts w:ascii="宋体" w:eastAsia="宋体" w:hAnsi="宋体" w:cs="宋体"/>
          <w:b/>
          <w:lang w:val="zh-TW" w:eastAsia="zh-TW"/>
        </w:rPr>
        <w:t>思政目标</w:t>
      </w:r>
      <w:r w:rsidRPr="00F73508">
        <w:rPr>
          <w:rFonts w:ascii="宋体" w:eastAsia="宋体" w:hAnsi="宋体" w:cs="宋体"/>
          <w:b/>
          <w:lang w:val="zh-TW"/>
        </w:rPr>
        <w:t>：</w:t>
      </w:r>
    </w:p>
    <w:p w:rsidR="00837936" w:rsidRPr="00F73508" w:rsidRDefault="00837936" w:rsidP="00837936">
      <w:pPr>
        <w:pStyle w:val="A7"/>
        <w:spacing w:line="360" w:lineRule="auto"/>
        <w:ind w:firstLineChars="200" w:firstLine="422"/>
        <w:rPr>
          <w:rFonts w:ascii="Helvetica" w:eastAsia="宋体" w:hAnsi="Helvetica" w:cs="Helvetica" w:hint="default"/>
          <w:b/>
          <w:lang w:val="zh-TW"/>
        </w:rPr>
      </w:pPr>
    </w:p>
    <w:tbl>
      <w:tblPr>
        <w:tblStyle w:val="TableNormal"/>
        <w:tblW w:w="9011" w:type="dxa"/>
        <w:tblInd w:w="11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79"/>
        <w:gridCol w:w="992"/>
        <w:gridCol w:w="1418"/>
        <w:gridCol w:w="1843"/>
        <w:gridCol w:w="4079"/>
      </w:tblGrid>
      <w:tr w:rsidR="00936F55" w:rsidTr="00837936">
        <w:trPr>
          <w:trHeight w:val="330"/>
        </w:trPr>
        <w:tc>
          <w:tcPr>
            <w:tcW w:w="6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Default="001D0806" w:rsidP="00DA4E8D">
            <w:pPr>
              <w:pStyle w:val="A7"/>
              <w:spacing w:line="288" w:lineRule="auto"/>
              <w:jc w:val="center"/>
              <w:rPr>
                <w:rFonts w:hint="default"/>
              </w:rPr>
            </w:pPr>
            <w:r>
              <w:rPr>
                <w:rFonts w:ascii="宋体" w:eastAsia="宋体" w:hAnsi="宋体" w:cs="宋体"/>
                <w:b/>
                <w:bCs/>
                <w:color w:val="0D0D0D"/>
                <w:u w:color="0D0D0D"/>
                <w:lang w:val="zh-TW" w:eastAsia="zh-TW"/>
              </w:rPr>
              <w:lastRenderedPageBreak/>
              <w:t>序号</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Default="00273E35" w:rsidP="00DA4E8D">
            <w:pPr>
              <w:pStyle w:val="A7"/>
              <w:spacing w:line="288" w:lineRule="auto"/>
              <w:jc w:val="center"/>
              <w:rPr>
                <w:rFonts w:hint="default"/>
              </w:rPr>
            </w:pPr>
            <w:r>
              <w:rPr>
                <w:rFonts w:ascii="宋体" w:eastAsia="宋体" w:hAnsi="宋体" w:cs="宋体"/>
                <w:b/>
                <w:bCs/>
                <w:color w:val="0D0D0D"/>
                <w:u w:color="0D0D0D"/>
                <w:lang w:val="zh-TW"/>
              </w:rPr>
              <w:t>融入</w:t>
            </w:r>
            <w:r w:rsidR="001D0806">
              <w:rPr>
                <w:rFonts w:ascii="宋体" w:eastAsia="宋体" w:hAnsi="宋体" w:cs="宋体"/>
                <w:b/>
                <w:bCs/>
                <w:color w:val="0D0D0D"/>
                <w:u w:color="0D0D0D"/>
                <w:lang w:val="zh-TW" w:eastAsia="zh-TW"/>
              </w:rPr>
              <w:t>章节</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Default="00273E35" w:rsidP="00DA4E8D">
            <w:pPr>
              <w:pStyle w:val="A7"/>
              <w:spacing w:line="288" w:lineRule="auto"/>
              <w:jc w:val="center"/>
              <w:rPr>
                <w:rFonts w:hint="default"/>
              </w:rPr>
            </w:pPr>
            <w:r>
              <w:rPr>
                <w:rFonts w:ascii="宋体" w:eastAsia="宋体" w:hAnsi="宋体" w:cs="宋体"/>
                <w:b/>
                <w:bCs/>
                <w:color w:val="0D0D0D"/>
                <w:u w:color="0D0D0D"/>
                <w:lang w:val="zh-TW"/>
              </w:rPr>
              <w:t>融入</w:t>
            </w:r>
            <w:r w:rsidR="001D0806">
              <w:rPr>
                <w:rFonts w:ascii="宋体" w:eastAsia="宋体" w:hAnsi="宋体" w:cs="宋体"/>
                <w:b/>
                <w:bCs/>
                <w:color w:val="0D0D0D"/>
                <w:u w:color="0D0D0D"/>
                <w:lang w:val="zh-TW" w:eastAsia="zh-TW"/>
              </w:rPr>
              <w:t>专业知识点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Default="001D0806" w:rsidP="00DA4E8D">
            <w:pPr>
              <w:pStyle w:val="A7"/>
              <w:spacing w:line="288" w:lineRule="auto"/>
              <w:jc w:val="center"/>
              <w:rPr>
                <w:rFonts w:hint="default"/>
              </w:rPr>
            </w:pPr>
            <w:r>
              <w:rPr>
                <w:rFonts w:ascii="宋体" w:eastAsia="宋体" w:hAnsi="宋体" w:cs="宋体"/>
                <w:b/>
                <w:bCs/>
                <w:color w:val="0D0D0D"/>
                <w:u w:color="0D0D0D"/>
                <w:lang w:val="zh-TW" w:eastAsia="zh-TW"/>
              </w:rPr>
              <w:t>思政元素点</w:t>
            </w:r>
          </w:p>
        </w:tc>
        <w:tc>
          <w:tcPr>
            <w:tcW w:w="40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Default="001D0806" w:rsidP="00DA4E8D">
            <w:pPr>
              <w:pStyle w:val="A7"/>
              <w:spacing w:line="288" w:lineRule="auto"/>
              <w:jc w:val="center"/>
              <w:rPr>
                <w:rFonts w:hint="default"/>
              </w:rPr>
            </w:pPr>
            <w:r>
              <w:rPr>
                <w:rFonts w:ascii="宋体" w:eastAsia="宋体" w:hAnsi="宋体" w:cs="宋体"/>
                <w:b/>
                <w:bCs/>
                <w:color w:val="0D0D0D"/>
                <w:u w:color="0D0D0D"/>
                <w:lang w:val="zh-TW" w:eastAsia="zh-TW"/>
              </w:rPr>
              <w:t>思政目标</w:t>
            </w:r>
          </w:p>
        </w:tc>
      </w:tr>
      <w:tr w:rsidR="00936F55" w:rsidTr="00837936">
        <w:trPr>
          <w:trHeight w:val="3029"/>
        </w:trPr>
        <w:tc>
          <w:tcPr>
            <w:tcW w:w="6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Default="001D0806" w:rsidP="00DA4E8D">
            <w:pPr>
              <w:pStyle w:val="A7"/>
              <w:spacing w:line="288" w:lineRule="auto"/>
              <w:jc w:val="center"/>
              <w:rPr>
                <w:rFonts w:hint="default"/>
              </w:rPr>
            </w:pPr>
            <w:r>
              <w:rPr>
                <w:rFonts w:ascii="Helvetica" w:hAnsi="Helvetica"/>
                <w:color w:val="0D0D0D"/>
                <w:u w:color="0D0D0D"/>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Default="001D0806" w:rsidP="00DA4E8D">
            <w:pPr>
              <w:pStyle w:val="A7"/>
              <w:spacing w:line="288" w:lineRule="auto"/>
              <w:jc w:val="center"/>
              <w:rPr>
                <w:rFonts w:hint="default"/>
              </w:rPr>
            </w:pPr>
            <w:r>
              <w:rPr>
                <w:rFonts w:ascii="宋体" w:eastAsia="宋体" w:hAnsi="宋体" w:cs="宋体"/>
                <w:color w:val="0D0D0D"/>
                <w:u w:color="0D0D0D"/>
                <w:lang w:val="zh-TW" w:eastAsia="zh-TW"/>
              </w:rPr>
              <w:t>散文</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Default="001D0806" w:rsidP="00DA4E8D">
            <w:pPr>
              <w:pStyle w:val="A7"/>
              <w:spacing w:line="288" w:lineRule="auto"/>
              <w:jc w:val="left"/>
              <w:rPr>
                <w:rFonts w:hint="default"/>
              </w:rPr>
            </w:pPr>
            <w:r>
              <w:rPr>
                <w:rFonts w:ascii="宋体" w:eastAsia="宋体" w:hAnsi="宋体" w:cs="宋体"/>
                <w:color w:val="0D0D0D"/>
                <w:u w:color="0D0D0D"/>
                <w:lang w:val="zh-TW" w:eastAsia="zh-TW"/>
              </w:rPr>
              <w:t>《论学习》；《假如给我三天光明》</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Default="001D0806" w:rsidP="00DA4E8D">
            <w:pPr>
              <w:pStyle w:val="A7"/>
              <w:spacing w:line="288" w:lineRule="auto"/>
              <w:jc w:val="center"/>
              <w:rPr>
                <w:rFonts w:hint="default"/>
              </w:rPr>
            </w:pPr>
            <w:r>
              <w:rPr>
                <w:rFonts w:ascii="宋体" w:eastAsia="宋体" w:hAnsi="宋体" w:cs="宋体"/>
                <w:color w:val="0D0D0D"/>
                <w:u w:color="0D0D0D"/>
                <w:lang w:val="zh-TW" w:eastAsia="zh-TW"/>
              </w:rPr>
              <w:t>讨论学习的意义与方法；讨论生命的意义与宝贵</w:t>
            </w:r>
          </w:p>
        </w:tc>
        <w:tc>
          <w:tcPr>
            <w:tcW w:w="40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Pr="00F73508" w:rsidRDefault="001D0806" w:rsidP="00DA4E8D">
            <w:pPr>
              <w:pStyle w:val="A7"/>
              <w:spacing w:line="288" w:lineRule="auto"/>
              <w:jc w:val="left"/>
              <w:rPr>
                <w:rFonts w:asciiTheme="minorEastAsia" w:eastAsiaTheme="minorEastAsia" w:hAnsiTheme="minorEastAsia" w:hint="default"/>
              </w:rPr>
            </w:pPr>
            <w:r w:rsidRPr="00F73508">
              <w:rPr>
                <w:rFonts w:asciiTheme="minorEastAsia" w:eastAsiaTheme="minorEastAsia" w:hAnsiTheme="minorEastAsia"/>
                <w:color w:val="0D0D0D"/>
                <w:u w:color="0D0D0D"/>
                <w:lang w:val="zh-TW" w:eastAsia="zh-TW"/>
              </w:rPr>
              <w:t>引导学生去体会学习的目的意义，</w:t>
            </w:r>
            <w:r w:rsidRPr="00F73508">
              <w:rPr>
                <w:rFonts w:asciiTheme="minorEastAsia" w:eastAsiaTheme="minorEastAsia" w:hAnsiTheme="minorEastAsia"/>
                <w:lang w:val="zh-TW" w:eastAsia="zh-TW"/>
              </w:rPr>
              <w:t>反思如何能够做到会读书，善读书。</w:t>
            </w:r>
            <w:r w:rsidRPr="00F73508">
              <w:rPr>
                <w:rFonts w:asciiTheme="minorEastAsia" w:eastAsiaTheme="minorEastAsia" w:hAnsiTheme="minorEastAsia"/>
                <w:u w:color="444444"/>
                <w:lang w:val="zh-TW" w:eastAsia="zh-TW"/>
              </w:rPr>
              <w:t>习近平总书记在致首届全民阅读大会的贺信中提到，</w:t>
            </w:r>
            <w:r w:rsidRPr="00F73508">
              <w:rPr>
                <w:rFonts w:asciiTheme="minorEastAsia" w:eastAsiaTheme="minorEastAsia" w:hAnsiTheme="minorEastAsia" w:hint="default"/>
                <w:u w:color="444444"/>
                <w:lang w:val="zh-TW" w:eastAsia="zh-TW"/>
              </w:rPr>
              <w:t>“</w:t>
            </w:r>
            <w:r w:rsidRPr="00F73508">
              <w:rPr>
                <w:rFonts w:asciiTheme="minorEastAsia" w:eastAsiaTheme="minorEastAsia" w:hAnsiTheme="minorEastAsia"/>
                <w:u w:color="444444"/>
                <w:lang w:val="zh-TW" w:eastAsia="zh-TW"/>
              </w:rPr>
              <w:t>希望全社会都参与到阅读中来，形成爱读书、读好书、善读书的浓厚氛围</w:t>
            </w:r>
            <w:r w:rsidRPr="00F73508">
              <w:rPr>
                <w:rFonts w:asciiTheme="minorEastAsia" w:eastAsiaTheme="minorEastAsia" w:hAnsiTheme="minorEastAsia" w:hint="default"/>
                <w:u w:color="444444"/>
                <w:lang w:val="zh-TW" w:eastAsia="zh-TW"/>
              </w:rPr>
              <w:t>”</w:t>
            </w:r>
            <w:r w:rsidRPr="00F73508">
              <w:rPr>
                <w:rFonts w:asciiTheme="minorEastAsia" w:eastAsiaTheme="minorEastAsia" w:hAnsiTheme="minorEastAsia"/>
                <w:u w:color="444444"/>
                <w:lang w:val="zh-TW" w:eastAsia="zh-TW"/>
              </w:rPr>
              <w:t>。</w:t>
            </w:r>
            <w:r w:rsidRPr="00F73508">
              <w:rPr>
                <w:rFonts w:asciiTheme="minorEastAsia" w:eastAsiaTheme="minorEastAsia" w:hAnsiTheme="minorEastAsia"/>
                <w:lang w:val="zh-TW" w:eastAsia="zh-TW"/>
              </w:rPr>
              <w:t>引导学生</w:t>
            </w:r>
            <w:r w:rsidRPr="00F73508">
              <w:rPr>
                <w:rFonts w:asciiTheme="minorEastAsia" w:eastAsiaTheme="minorEastAsia" w:hAnsiTheme="minorEastAsia"/>
                <w:color w:val="0D0D0D"/>
                <w:u w:color="0D0D0D"/>
                <w:lang w:val="zh-TW" w:eastAsia="zh-TW"/>
              </w:rPr>
              <w:t>体会学习的目的与意义；引导学生去体会生命的价值，积极乐观的人生态度，引发学生对美好生活的向往与追求;以杰出人物为榜样，树立正确的人生价值观和学习观</w:t>
            </w:r>
            <w:r w:rsidR="00273E35">
              <w:rPr>
                <w:rFonts w:asciiTheme="minorEastAsia" w:eastAsiaTheme="minorEastAsia" w:hAnsiTheme="minorEastAsia"/>
                <w:color w:val="0D0D0D"/>
                <w:u w:color="0D0D0D"/>
                <w:lang w:val="zh-TW"/>
              </w:rPr>
              <w:t>。</w:t>
            </w:r>
          </w:p>
        </w:tc>
      </w:tr>
      <w:tr w:rsidR="00936F55" w:rsidTr="00837936">
        <w:trPr>
          <w:trHeight w:val="3372"/>
        </w:trPr>
        <w:tc>
          <w:tcPr>
            <w:tcW w:w="6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Default="001D0806" w:rsidP="00DA4E8D">
            <w:pPr>
              <w:pStyle w:val="A7"/>
              <w:spacing w:line="288" w:lineRule="auto"/>
              <w:jc w:val="center"/>
              <w:rPr>
                <w:rFonts w:hint="default"/>
              </w:rPr>
            </w:pPr>
            <w:r>
              <w:rPr>
                <w:rFonts w:ascii="Helvetica" w:hAnsi="Helvetica"/>
                <w:color w:val="0D0D0D"/>
                <w:u w:color="0D0D0D"/>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Default="001D0806" w:rsidP="00DA4E8D">
            <w:pPr>
              <w:pStyle w:val="A7"/>
              <w:spacing w:line="288" w:lineRule="auto"/>
              <w:jc w:val="center"/>
              <w:rPr>
                <w:rFonts w:hint="default"/>
              </w:rPr>
            </w:pPr>
            <w:r>
              <w:rPr>
                <w:rFonts w:ascii="宋体" w:eastAsia="宋体" w:hAnsi="宋体" w:cs="宋体"/>
                <w:color w:val="0D0D0D"/>
                <w:u w:color="0D0D0D"/>
                <w:lang w:val="zh-TW" w:eastAsia="zh-TW"/>
              </w:rPr>
              <w:t>西方戏剧介绍</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Default="001D0806" w:rsidP="00DA4E8D">
            <w:pPr>
              <w:pStyle w:val="A7"/>
              <w:spacing w:line="288" w:lineRule="auto"/>
              <w:jc w:val="left"/>
              <w:rPr>
                <w:rFonts w:hint="default"/>
              </w:rPr>
            </w:pPr>
            <w:r>
              <w:rPr>
                <w:rFonts w:ascii="宋体" w:eastAsia="宋体" w:hAnsi="宋体" w:cs="宋体"/>
                <w:color w:val="0D0D0D"/>
                <w:u w:color="0D0D0D"/>
                <w:lang w:val="zh-TW" w:eastAsia="zh-TW"/>
              </w:rPr>
              <w:t>戏剧的要素与历史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Default="001D0806" w:rsidP="00DA4E8D">
            <w:pPr>
              <w:pStyle w:val="A7"/>
              <w:spacing w:line="288" w:lineRule="auto"/>
              <w:jc w:val="center"/>
              <w:rPr>
                <w:rFonts w:hint="default"/>
              </w:rPr>
            </w:pPr>
            <w:r>
              <w:rPr>
                <w:rFonts w:ascii="宋体" w:eastAsia="宋体" w:hAnsi="宋体" w:cs="宋体"/>
                <w:color w:val="0D0D0D"/>
                <w:u w:color="0D0D0D"/>
                <w:lang w:val="zh-TW" w:eastAsia="zh-TW"/>
              </w:rPr>
              <w:t>语言的人文属性</w:t>
            </w:r>
          </w:p>
        </w:tc>
        <w:tc>
          <w:tcPr>
            <w:tcW w:w="40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Pr="00F73508" w:rsidRDefault="001D0806" w:rsidP="00DA4E8D">
            <w:pPr>
              <w:pStyle w:val="A7"/>
              <w:spacing w:line="288" w:lineRule="auto"/>
              <w:jc w:val="left"/>
              <w:rPr>
                <w:rFonts w:asciiTheme="minorEastAsia" w:eastAsiaTheme="minorEastAsia" w:hAnsiTheme="minorEastAsia" w:hint="default"/>
              </w:rPr>
            </w:pPr>
            <w:r w:rsidRPr="00F73508">
              <w:rPr>
                <w:rFonts w:asciiTheme="minorEastAsia" w:eastAsiaTheme="minorEastAsia" w:hAnsiTheme="minorEastAsia"/>
                <w:color w:val="0D0D0D"/>
                <w:u w:color="0D0D0D"/>
                <w:lang w:val="zh-TW" w:eastAsia="zh-TW"/>
              </w:rPr>
              <w:t>通过了解戏剧和要素和历史，让学生明白戏剧中所体现的人类追求积极乐观向上、崇真尚美的文化传承；提升学生人文素养、跨文化思辨能力的培养；提高审美能力。</w:t>
            </w:r>
            <w:r w:rsidRPr="00F73508">
              <w:rPr>
                <w:rFonts w:asciiTheme="minorEastAsia" w:eastAsiaTheme="minorEastAsia" w:hAnsiTheme="minorEastAsia"/>
                <w:lang w:val="zh-TW" w:eastAsia="zh-TW"/>
              </w:rPr>
              <w:t>学习不同主题的戏剧时，不但从戏剧的主题、人物和艺术手法等方面展开讨论，还要引发对面临的现实问题进行思考，在这个过程中帮助学生树立正确的人生观，加强社会主义核心价值观的培养，在读原著、赏原著时，提高思想道德修养</w:t>
            </w:r>
            <w:r w:rsidR="00273E35">
              <w:rPr>
                <w:rFonts w:asciiTheme="minorEastAsia" w:eastAsiaTheme="minorEastAsia" w:hAnsiTheme="minorEastAsia"/>
                <w:lang w:val="zh-TW"/>
              </w:rPr>
              <w:t>。</w:t>
            </w:r>
          </w:p>
        </w:tc>
      </w:tr>
      <w:tr w:rsidR="00936F55" w:rsidTr="00837936">
        <w:trPr>
          <w:trHeight w:val="1381"/>
        </w:trPr>
        <w:tc>
          <w:tcPr>
            <w:tcW w:w="6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Default="001D0806" w:rsidP="00DA4E8D">
            <w:pPr>
              <w:pStyle w:val="A7"/>
              <w:spacing w:line="288" w:lineRule="auto"/>
              <w:jc w:val="center"/>
              <w:rPr>
                <w:rFonts w:hint="default"/>
              </w:rPr>
            </w:pPr>
            <w:r>
              <w:rPr>
                <w:rFonts w:ascii="Helvetica" w:hAnsi="Helvetica"/>
                <w:color w:val="0D0D0D"/>
                <w:u w:color="0D0D0D"/>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Default="001D0806" w:rsidP="00DA4E8D">
            <w:pPr>
              <w:spacing w:line="288" w:lineRule="auto"/>
              <w:rPr>
                <w:rFonts w:hint="default"/>
              </w:rPr>
            </w:pPr>
            <w:r>
              <w:rPr>
                <w:rFonts w:ascii="宋体" w:eastAsia="宋体" w:hAnsi="宋体" w:cs="宋体"/>
                <w:sz w:val="21"/>
                <w:szCs w:val="21"/>
                <w:lang w:val="zh-TW" w:eastAsia="zh-TW"/>
              </w:rPr>
              <w:t>莎士比亚时期的戏剧和作品</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Default="001D0806" w:rsidP="00DA4E8D">
            <w:pPr>
              <w:pStyle w:val="A7"/>
              <w:spacing w:line="288" w:lineRule="auto"/>
              <w:jc w:val="left"/>
              <w:rPr>
                <w:rFonts w:hint="default"/>
              </w:rPr>
            </w:pPr>
            <w:r>
              <w:rPr>
                <w:rFonts w:ascii="宋体" w:eastAsia="宋体" w:hAnsi="宋体" w:cs="宋体"/>
                <w:color w:val="0D0D0D"/>
                <w:u w:color="0D0D0D"/>
                <w:lang w:val="zh-TW" w:eastAsia="zh-TW"/>
              </w:rPr>
              <w:t>莎士比亚简介；《罗密欧与朱丽叶》；《哈姆雷特》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Default="001D0806" w:rsidP="00DA4E8D">
            <w:pPr>
              <w:pStyle w:val="A7"/>
              <w:spacing w:line="288" w:lineRule="auto"/>
              <w:jc w:val="center"/>
              <w:rPr>
                <w:rFonts w:hint="default"/>
              </w:rPr>
            </w:pPr>
            <w:r>
              <w:rPr>
                <w:rFonts w:ascii="宋体" w:eastAsia="宋体" w:hAnsi="宋体" w:cs="宋体"/>
                <w:color w:val="0D0D0D"/>
                <w:u w:color="0D0D0D"/>
                <w:lang w:val="zh-TW" w:eastAsia="zh-TW"/>
              </w:rPr>
              <w:t>文艺复兴时期的核心价值观；人文主义；反封建和宗教对人类的压迫</w:t>
            </w:r>
          </w:p>
        </w:tc>
        <w:tc>
          <w:tcPr>
            <w:tcW w:w="40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Pr="00F73508" w:rsidRDefault="001D0806" w:rsidP="00DA4E8D">
            <w:pPr>
              <w:pStyle w:val="A7"/>
              <w:spacing w:line="288" w:lineRule="auto"/>
              <w:jc w:val="left"/>
              <w:rPr>
                <w:rFonts w:asciiTheme="minorEastAsia" w:eastAsiaTheme="minorEastAsia" w:hAnsiTheme="minorEastAsia" w:hint="default"/>
              </w:rPr>
            </w:pPr>
            <w:r w:rsidRPr="00F73508">
              <w:rPr>
                <w:rFonts w:asciiTheme="minorEastAsia" w:eastAsiaTheme="minorEastAsia" w:hAnsiTheme="minorEastAsia" w:cs="宋体"/>
                <w:color w:val="0D0D0D"/>
                <w:u w:color="0D0D0D"/>
                <w:shd w:val="clear" w:color="auto" w:fill="FFFFFF"/>
                <w:lang w:val="zh-TW" w:eastAsia="zh-TW"/>
              </w:rPr>
              <w:t>通过</w:t>
            </w:r>
            <w:r w:rsidRPr="00F73508">
              <w:rPr>
                <w:rFonts w:asciiTheme="minorEastAsia" w:eastAsiaTheme="minorEastAsia" w:hAnsiTheme="minorEastAsia" w:cs="宋体"/>
                <w:color w:val="0D0D0D"/>
                <w:u w:color="0D0D0D"/>
                <w:lang w:val="zh-TW" w:eastAsia="zh-TW"/>
              </w:rPr>
              <w:t>了解文艺复兴时期的作品，让学生体会中世纪黑暗的封建主义和沉重的宗教对人性的压迫，提高学生辩证的思考问题能力。</w:t>
            </w:r>
          </w:p>
        </w:tc>
      </w:tr>
      <w:tr w:rsidR="00936F55" w:rsidTr="00837936">
        <w:trPr>
          <w:trHeight w:val="1435"/>
        </w:trPr>
        <w:tc>
          <w:tcPr>
            <w:tcW w:w="6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Default="001D0806" w:rsidP="00DA4E8D">
            <w:pPr>
              <w:pStyle w:val="A7"/>
              <w:spacing w:line="288" w:lineRule="auto"/>
              <w:jc w:val="center"/>
              <w:rPr>
                <w:rFonts w:hint="default"/>
              </w:rPr>
            </w:pPr>
            <w:r>
              <w:rPr>
                <w:rFonts w:ascii="Helvetica" w:hAnsi="Helvetica"/>
                <w:color w:val="0D0D0D"/>
                <w:u w:color="0D0D0D"/>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Default="001D0806" w:rsidP="00DA4E8D">
            <w:pPr>
              <w:pStyle w:val="A7"/>
              <w:spacing w:line="288" w:lineRule="auto"/>
              <w:jc w:val="center"/>
              <w:rPr>
                <w:rFonts w:hint="default"/>
              </w:rPr>
            </w:pPr>
            <w:r>
              <w:rPr>
                <w:rFonts w:ascii="宋体" w:eastAsia="宋体" w:hAnsi="宋体" w:cs="宋体"/>
                <w:color w:val="0D0D0D"/>
                <w:u w:color="0D0D0D"/>
                <w:lang w:val="zh-TW" w:eastAsia="zh-TW"/>
              </w:rPr>
              <w:t>近现代戏剧</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Default="001D0806" w:rsidP="00DA4E8D">
            <w:pPr>
              <w:pStyle w:val="A7"/>
              <w:spacing w:line="288" w:lineRule="auto"/>
              <w:jc w:val="left"/>
              <w:rPr>
                <w:rFonts w:hint="default"/>
              </w:rPr>
            </w:pPr>
            <w:r>
              <w:rPr>
                <w:rFonts w:ascii="宋体" w:eastAsia="宋体" w:hAnsi="宋体" w:cs="宋体"/>
                <w:color w:val="0D0D0D"/>
                <w:u w:color="0D0D0D"/>
                <w:lang w:val="zh-TW" w:eastAsia="zh-TW"/>
              </w:rPr>
              <w:t>萧伯纳《卖花姑娘》</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Default="001D0806" w:rsidP="00DA4E8D">
            <w:pPr>
              <w:pStyle w:val="A7"/>
              <w:spacing w:line="288" w:lineRule="auto"/>
              <w:jc w:val="center"/>
              <w:rPr>
                <w:rFonts w:hint="default"/>
              </w:rPr>
            </w:pPr>
            <w:r>
              <w:rPr>
                <w:rFonts w:ascii="宋体" w:eastAsia="宋体" w:hAnsi="宋体" w:cs="宋体"/>
                <w:color w:val="0D0D0D"/>
                <w:u w:color="0D0D0D"/>
                <w:lang w:val="zh-TW" w:eastAsia="zh-TW"/>
              </w:rPr>
              <w:t>资本主义社会下，对无产阶级的压迫与嘲笑；森严的等级制度</w:t>
            </w:r>
          </w:p>
        </w:tc>
        <w:tc>
          <w:tcPr>
            <w:tcW w:w="40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Pr="00F73508" w:rsidRDefault="001D0806" w:rsidP="00DA4E8D">
            <w:pPr>
              <w:pStyle w:val="A7"/>
              <w:spacing w:line="288" w:lineRule="auto"/>
              <w:jc w:val="left"/>
              <w:rPr>
                <w:rFonts w:asciiTheme="minorEastAsia" w:eastAsiaTheme="minorEastAsia" w:hAnsiTheme="minorEastAsia" w:hint="default"/>
              </w:rPr>
            </w:pPr>
            <w:r w:rsidRPr="00F73508">
              <w:rPr>
                <w:rFonts w:asciiTheme="minorEastAsia" w:eastAsiaTheme="minorEastAsia" w:hAnsiTheme="minorEastAsia" w:cs="宋体"/>
                <w:color w:val="0D0D0D"/>
                <w:u w:color="0D0D0D"/>
                <w:lang w:val="zh-TW" w:eastAsia="zh-TW"/>
              </w:rPr>
              <w:t>使学生了解资本主义阶层外表下的自私，虚伪和傲慢和资本主义的罪恶与劳苦大众的苦难生活。作者萧伯纳的作品深受马克思主义的影响，揭示了资本主义必将走向灭亡和共产主义新生力量的到来。</w:t>
            </w:r>
          </w:p>
        </w:tc>
      </w:tr>
      <w:tr w:rsidR="00936F55" w:rsidTr="00837936">
        <w:trPr>
          <w:trHeight w:val="3313"/>
        </w:trPr>
        <w:tc>
          <w:tcPr>
            <w:tcW w:w="6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Default="001D0806" w:rsidP="00DA4E8D">
            <w:pPr>
              <w:pStyle w:val="A7"/>
              <w:spacing w:line="288" w:lineRule="auto"/>
              <w:jc w:val="center"/>
              <w:rPr>
                <w:rFonts w:hint="default"/>
              </w:rPr>
            </w:pPr>
            <w:r>
              <w:rPr>
                <w:rFonts w:ascii="Helvetica" w:hAnsi="Helvetica"/>
                <w:color w:val="0D0D0D"/>
                <w:u w:color="0D0D0D"/>
              </w:rPr>
              <w:lastRenderedPageBreak/>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Default="001D0806" w:rsidP="00DA4E8D">
            <w:pPr>
              <w:pStyle w:val="A7"/>
              <w:spacing w:line="288" w:lineRule="auto"/>
              <w:jc w:val="center"/>
              <w:rPr>
                <w:rFonts w:hint="default"/>
              </w:rPr>
            </w:pPr>
            <w:r>
              <w:rPr>
                <w:rFonts w:ascii="宋体" w:eastAsia="宋体" w:hAnsi="宋体" w:cs="宋体"/>
                <w:color w:val="0D0D0D"/>
                <w:u w:color="0D0D0D"/>
                <w:lang w:val="zh-TW" w:eastAsia="zh-TW"/>
              </w:rPr>
              <w:t>美国戏剧和代表作品</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Default="001D0806" w:rsidP="00DA4E8D">
            <w:pPr>
              <w:pStyle w:val="A7"/>
              <w:spacing w:line="288" w:lineRule="auto"/>
              <w:jc w:val="center"/>
              <w:rPr>
                <w:rFonts w:hint="default"/>
              </w:rPr>
            </w:pPr>
            <w:r>
              <w:rPr>
                <w:rFonts w:ascii="宋体" w:eastAsia="宋体" w:hAnsi="宋体" w:cs="宋体"/>
                <w:color w:val="0D0D0D"/>
                <w:u w:color="0D0D0D"/>
                <w:lang w:val="zh-TW" w:eastAsia="zh-TW"/>
              </w:rPr>
              <w:t>尤金奥尼尔《毛猿》；阿瑟米勒《推销员之死》</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Default="001D0806" w:rsidP="00DA4E8D">
            <w:pPr>
              <w:pStyle w:val="A7"/>
              <w:spacing w:line="288" w:lineRule="auto"/>
              <w:jc w:val="center"/>
              <w:rPr>
                <w:rFonts w:hint="default"/>
              </w:rPr>
            </w:pPr>
            <w:r>
              <w:rPr>
                <w:rFonts w:ascii="宋体" w:eastAsia="宋体" w:hAnsi="宋体" w:cs="宋体"/>
                <w:color w:val="0D0D0D"/>
                <w:u w:color="0D0D0D"/>
                <w:lang w:val="zh-TW" w:eastAsia="zh-TW"/>
              </w:rPr>
              <w:t>美国工业文明下的人类自由与归属感的丧失；美国梦的破碎</w:t>
            </w:r>
          </w:p>
        </w:tc>
        <w:tc>
          <w:tcPr>
            <w:tcW w:w="40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Pr="00F73508" w:rsidRDefault="001D0806" w:rsidP="00DA4E8D">
            <w:pPr>
              <w:pStyle w:val="A7"/>
              <w:spacing w:line="288" w:lineRule="auto"/>
              <w:rPr>
                <w:rFonts w:asciiTheme="minorEastAsia" w:eastAsiaTheme="minorEastAsia" w:hAnsiTheme="minorEastAsia" w:hint="default"/>
              </w:rPr>
            </w:pPr>
            <w:r w:rsidRPr="00F73508">
              <w:rPr>
                <w:rFonts w:asciiTheme="minorEastAsia" w:eastAsiaTheme="minorEastAsia" w:hAnsiTheme="minorEastAsia" w:cs="宋体"/>
                <w:color w:val="0D0D0D"/>
                <w:u w:color="0D0D0D"/>
                <w:lang w:val="zh-TW" w:eastAsia="zh-TW"/>
              </w:rPr>
              <w:t>帮助学生了解美国近现代工业文明下，普通民众遭受的大资本主义和垄断阶层的剥削和阶级对立；美国梦的破灭和作为美国社会缩影的小人物梦想的破灭和人性的毁灭。从而树立学生的文化自信与辩证看待西方文化和历史的能力。</w:t>
            </w:r>
            <w:r w:rsidRPr="00F73508">
              <w:rPr>
                <w:rFonts w:asciiTheme="minorEastAsia" w:eastAsiaTheme="minorEastAsia" w:hAnsiTheme="minorEastAsia" w:cs="宋体"/>
                <w:lang w:val="zh-TW" w:eastAsia="zh-TW"/>
              </w:rPr>
              <w:t>了解美国梦的本质 是物质主义，忽略核心价值观的培养，追求纸醉金迷醉生梦死的空虚生活，通过学习应该对美国梦持批判态度；培养学生辩证思维能力</w:t>
            </w:r>
            <w:r w:rsidR="00273E35">
              <w:rPr>
                <w:rFonts w:asciiTheme="minorEastAsia" w:eastAsiaTheme="minorEastAsia" w:hAnsiTheme="minorEastAsia" w:cs="宋体"/>
                <w:lang w:val="zh-TW"/>
              </w:rPr>
              <w:t>。</w:t>
            </w:r>
          </w:p>
        </w:tc>
      </w:tr>
      <w:tr w:rsidR="00936F55" w:rsidTr="00837936">
        <w:trPr>
          <w:trHeight w:val="1520"/>
        </w:trPr>
        <w:tc>
          <w:tcPr>
            <w:tcW w:w="6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Default="001D0806" w:rsidP="00DA4E8D">
            <w:pPr>
              <w:pStyle w:val="A7"/>
              <w:spacing w:line="288" w:lineRule="auto"/>
              <w:jc w:val="center"/>
              <w:rPr>
                <w:rFonts w:hint="default"/>
              </w:rPr>
            </w:pPr>
            <w:r>
              <w:rPr>
                <w:rFonts w:ascii="Helvetica" w:hAnsi="Helvetica"/>
                <w:color w:val="0D0D0D"/>
                <w:u w:color="0D0D0D"/>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Default="001D0806" w:rsidP="00DA4E8D">
            <w:pPr>
              <w:spacing w:line="288" w:lineRule="auto"/>
              <w:jc w:val="both"/>
              <w:rPr>
                <w:rFonts w:hint="default"/>
              </w:rPr>
            </w:pPr>
            <w:r>
              <w:rPr>
                <w:rFonts w:ascii="宋体" w:eastAsia="宋体" w:hAnsi="宋体" w:cs="宋体"/>
                <w:sz w:val="21"/>
                <w:szCs w:val="21"/>
                <w:lang w:val="zh-TW" w:eastAsia="zh-TW"/>
              </w:rPr>
              <w:t>小说简介</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36F55" w:rsidRDefault="001D0806" w:rsidP="00DA4E8D">
            <w:pPr>
              <w:spacing w:line="288" w:lineRule="auto"/>
              <w:jc w:val="both"/>
              <w:rPr>
                <w:rFonts w:hint="default"/>
              </w:rPr>
            </w:pPr>
            <w:r>
              <w:rPr>
                <w:rFonts w:ascii="宋体" w:eastAsia="宋体" w:hAnsi="宋体" w:cs="宋体"/>
                <w:sz w:val="21"/>
                <w:szCs w:val="21"/>
                <w:lang w:val="zh-TW" w:eastAsia="zh-TW"/>
              </w:rPr>
              <w:t xml:space="preserve"> 小说要素与赏析方法</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936F55" w:rsidRDefault="001D0806" w:rsidP="00DA4E8D">
            <w:pPr>
              <w:spacing w:line="288" w:lineRule="auto"/>
              <w:rPr>
                <w:rFonts w:hint="default"/>
              </w:rPr>
            </w:pPr>
            <w:r>
              <w:rPr>
                <w:rFonts w:ascii="宋体" w:eastAsia="宋体" w:hAnsi="宋体" w:cs="宋体"/>
                <w:sz w:val="21"/>
                <w:szCs w:val="21"/>
                <w:lang w:val="zh-TW" w:eastAsia="zh-TW"/>
              </w:rPr>
              <w:t>小说阅读是英语语言学习的延续；了解小说构成要素 及赏析方法</w:t>
            </w:r>
          </w:p>
        </w:tc>
        <w:tc>
          <w:tcPr>
            <w:tcW w:w="407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936F55" w:rsidRPr="00F73508" w:rsidRDefault="001D0806" w:rsidP="00DA4E8D">
            <w:pPr>
              <w:spacing w:line="288" w:lineRule="auto"/>
              <w:rPr>
                <w:rFonts w:asciiTheme="minorEastAsia" w:eastAsiaTheme="minorEastAsia" w:hAnsiTheme="minorEastAsia" w:hint="default"/>
              </w:rPr>
            </w:pPr>
            <w:r w:rsidRPr="00F73508">
              <w:rPr>
                <w:rFonts w:asciiTheme="minorEastAsia" w:eastAsiaTheme="minorEastAsia" w:hAnsiTheme="minorEastAsia" w:cs="宋体"/>
                <w:sz w:val="21"/>
                <w:szCs w:val="21"/>
                <w:lang w:val="zh-TW" w:eastAsia="zh-TW"/>
              </w:rPr>
              <w:t xml:space="preserve">文学即人学，小说是文学宝库中的一种类型，是人类精神财富不可或缺的部分；培养同学们阅读与思考习惯，拓展视野 提升人文素养。 </w:t>
            </w:r>
          </w:p>
        </w:tc>
      </w:tr>
      <w:tr w:rsidR="00936F55" w:rsidTr="00837936">
        <w:trPr>
          <w:trHeight w:val="1220"/>
        </w:trPr>
        <w:tc>
          <w:tcPr>
            <w:tcW w:w="6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Default="001D0806" w:rsidP="00DA4E8D">
            <w:pPr>
              <w:pStyle w:val="A7"/>
              <w:spacing w:line="288" w:lineRule="auto"/>
              <w:jc w:val="center"/>
              <w:rPr>
                <w:rFonts w:hint="default"/>
              </w:rPr>
            </w:pPr>
            <w:r>
              <w:rPr>
                <w:rFonts w:ascii="Helvetica" w:hAnsi="Helvetica"/>
                <w:color w:val="0D0D0D"/>
                <w:u w:color="0D0D0D"/>
              </w:rPr>
              <w:t>7</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36F55" w:rsidRDefault="001D0806" w:rsidP="00DA4E8D">
            <w:pPr>
              <w:spacing w:line="288" w:lineRule="auto"/>
              <w:jc w:val="both"/>
              <w:rPr>
                <w:rFonts w:hint="default"/>
              </w:rPr>
            </w:pPr>
            <w:r>
              <w:rPr>
                <w:rFonts w:ascii="宋体" w:eastAsia="宋体" w:hAnsi="宋体" w:cs="宋体"/>
                <w:sz w:val="21"/>
                <w:szCs w:val="21"/>
                <w:lang w:val="zh-TW" w:eastAsia="zh-TW"/>
              </w:rPr>
              <w:t>英美小说发展简述</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36F55" w:rsidRDefault="001D0806" w:rsidP="00DA4E8D">
            <w:pPr>
              <w:spacing w:line="288" w:lineRule="auto"/>
              <w:jc w:val="both"/>
              <w:rPr>
                <w:rFonts w:hint="default"/>
              </w:rPr>
            </w:pPr>
            <w:r>
              <w:rPr>
                <w:rFonts w:ascii="宋体" w:eastAsia="宋体" w:hAnsi="宋体" w:cs="宋体"/>
                <w:sz w:val="21"/>
                <w:szCs w:val="21"/>
                <w:lang w:val="zh-TW" w:eastAsia="zh-TW"/>
              </w:rPr>
              <w:t>不同文学阶段文学流派与经典作家及作品</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936F55" w:rsidRDefault="001D0806" w:rsidP="00DA4E8D">
            <w:pPr>
              <w:spacing w:line="288" w:lineRule="auto"/>
              <w:rPr>
                <w:rFonts w:hint="default"/>
              </w:rPr>
            </w:pPr>
            <w:r>
              <w:rPr>
                <w:rFonts w:ascii="宋体" w:eastAsia="宋体" w:hAnsi="宋体" w:cs="宋体"/>
                <w:sz w:val="21"/>
                <w:szCs w:val="21"/>
                <w:lang w:val="zh-TW" w:eastAsia="zh-TW"/>
              </w:rPr>
              <w:t>如以人为本的人文主义</w:t>
            </w:r>
            <w:r>
              <w:rPr>
                <w:rFonts w:ascii="Helvetica" w:hAnsi="Helvetica"/>
                <w:sz w:val="21"/>
                <w:szCs w:val="21"/>
              </w:rPr>
              <w:t xml:space="preserve">; </w:t>
            </w:r>
            <w:r>
              <w:rPr>
                <w:rFonts w:ascii="宋体" w:eastAsia="宋体" w:hAnsi="宋体" w:cs="宋体"/>
                <w:sz w:val="21"/>
                <w:szCs w:val="21"/>
                <w:lang w:val="zh-TW" w:eastAsia="zh-TW"/>
              </w:rPr>
              <w:t>主张科学技术服务大众生活的启蒙运动</w:t>
            </w:r>
          </w:p>
        </w:tc>
        <w:tc>
          <w:tcPr>
            <w:tcW w:w="407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936F55" w:rsidRPr="00F73508" w:rsidRDefault="001D0806" w:rsidP="00DA4E8D">
            <w:pPr>
              <w:spacing w:line="288" w:lineRule="auto"/>
              <w:rPr>
                <w:rFonts w:asciiTheme="minorEastAsia" w:eastAsiaTheme="minorEastAsia" w:hAnsiTheme="minorEastAsia" w:hint="default"/>
              </w:rPr>
            </w:pPr>
            <w:r w:rsidRPr="00F73508">
              <w:rPr>
                <w:rFonts w:asciiTheme="minorEastAsia" w:eastAsiaTheme="minorEastAsia" w:hAnsiTheme="minorEastAsia" w:cs="宋体"/>
                <w:sz w:val="21"/>
                <w:szCs w:val="21"/>
                <w:lang w:val="zh-TW" w:eastAsia="zh-TW"/>
              </w:rPr>
              <w:t>西方经典作品中重要思想可以 陶冶情操 学会生活中借鉴西方文明思想；用批判辩证的思考角度去考虑问题</w:t>
            </w:r>
            <w:r w:rsidR="00273E35">
              <w:rPr>
                <w:rFonts w:asciiTheme="minorEastAsia" w:eastAsiaTheme="minorEastAsia" w:hAnsiTheme="minorEastAsia" w:cs="宋体"/>
                <w:sz w:val="21"/>
                <w:szCs w:val="21"/>
                <w:lang w:val="zh-TW"/>
              </w:rPr>
              <w:t>。</w:t>
            </w:r>
          </w:p>
        </w:tc>
      </w:tr>
      <w:tr w:rsidR="00936F55" w:rsidTr="00837936">
        <w:trPr>
          <w:trHeight w:val="2720"/>
        </w:trPr>
        <w:tc>
          <w:tcPr>
            <w:tcW w:w="6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Default="001D0806" w:rsidP="00DA4E8D">
            <w:pPr>
              <w:pStyle w:val="A7"/>
              <w:spacing w:line="288" w:lineRule="auto"/>
              <w:jc w:val="center"/>
              <w:rPr>
                <w:rFonts w:hint="default"/>
              </w:rPr>
            </w:pPr>
            <w:r>
              <w:rPr>
                <w:rFonts w:ascii="Helvetica" w:hAnsi="Helvetica"/>
                <w:color w:val="0D0D0D"/>
                <w:u w:color="0D0D0D"/>
              </w:rPr>
              <w:t>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36F55" w:rsidRDefault="001D0806" w:rsidP="00DA4E8D">
            <w:pPr>
              <w:spacing w:line="288" w:lineRule="auto"/>
              <w:jc w:val="both"/>
              <w:rPr>
                <w:rFonts w:hint="default"/>
              </w:rPr>
            </w:pPr>
            <w:r>
              <w:rPr>
                <w:rFonts w:ascii="宋体" w:eastAsia="宋体" w:hAnsi="宋体" w:cs="宋体"/>
                <w:sz w:val="21"/>
                <w:szCs w:val="21"/>
                <w:lang w:val="zh-TW" w:eastAsia="zh-TW"/>
              </w:rPr>
              <w:t>荒岛小说</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36F55" w:rsidRPr="00F73508" w:rsidRDefault="001D0806" w:rsidP="00DA4E8D">
            <w:pPr>
              <w:spacing w:line="288" w:lineRule="auto"/>
              <w:jc w:val="both"/>
              <w:rPr>
                <w:rFonts w:asciiTheme="minorEastAsia" w:eastAsiaTheme="minorEastAsia" w:hAnsiTheme="minorEastAsia" w:hint="default"/>
              </w:rPr>
            </w:pPr>
            <w:r w:rsidRPr="00F73508">
              <w:rPr>
                <w:rFonts w:asciiTheme="minorEastAsia" w:eastAsiaTheme="minorEastAsia" w:hAnsiTheme="minorEastAsia"/>
                <w:sz w:val="21"/>
                <w:szCs w:val="21"/>
                <w:lang w:val="zh-TW" w:eastAsia="zh-TW"/>
              </w:rPr>
              <w:t>丹尼尔笛福《鲁滨逊漂流记》斯威夫特《格列佛游记》</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936F55" w:rsidRDefault="001D0806" w:rsidP="00DA4E8D">
            <w:pPr>
              <w:spacing w:line="288" w:lineRule="auto"/>
              <w:rPr>
                <w:rFonts w:hint="default"/>
              </w:rPr>
            </w:pPr>
            <w:r>
              <w:rPr>
                <w:rFonts w:ascii="宋体" w:eastAsia="宋体" w:hAnsi="宋体" w:cs="宋体"/>
                <w:sz w:val="21"/>
                <w:szCs w:val="21"/>
                <w:lang w:val="zh-TW" w:eastAsia="zh-TW"/>
              </w:rPr>
              <w:t>远离文明社会的人凭借自身的美德在严苛自然环境下依然维持人性的尊严；通过寓言或荒诞故事 来探索人性的不完美，以此探讨人类社会的种种问题。</w:t>
            </w:r>
          </w:p>
        </w:tc>
        <w:tc>
          <w:tcPr>
            <w:tcW w:w="407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936F55" w:rsidRPr="00F73508" w:rsidRDefault="001D0806" w:rsidP="00DA4E8D">
            <w:pPr>
              <w:spacing w:line="288" w:lineRule="auto"/>
              <w:rPr>
                <w:rFonts w:asciiTheme="minorEastAsia" w:eastAsiaTheme="minorEastAsia" w:hAnsiTheme="minorEastAsia" w:hint="default"/>
              </w:rPr>
            </w:pPr>
            <w:r w:rsidRPr="00F73508">
              <w:rPr>
                <w:rFonts w:asciiTheme="minorEastAsia" w:eastAsiaTheme="minorEastAsia" w:hAnsiTheme="minorEastAsia" w:cs="宋体"/>
                <w:sz w:val="21"/>
                <w:szCs w:val="21"/>
                <w:lang w:val="zh-TW" w:eastAsia="zh-TW"/>
              </w:rPr>
              <w:t>使同学们树立严苛自然环境下生存意识，培养生存技巧；深刻认识劳动的价值及与自然斗争的精神。使同学们认识人性的不完美，有意识的克服人性的缺陷，理性冷峻地看待社会问题，积极培养人性中的理性文明。树立人性具有双重性的意识。</w:t>
            </w:r>
          </w:p>
        </w:tc>
      </w:tr>
      <w:tr w:rsidR="00936F55" w:rsidTr="00837936">
        <w:trPr>
          <w:trHeight w:val="336"/>
        </w:trPr>
        <w:tc>
          <w:tcPr>
            <w:tcW w:w="6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36F55" w:rsidRDefault="001D0806" w:rsidP="00DA4E8D">
            <w:pPr>
              <w:pStyle w:val="A7"/>
              <w:spacing w:line="288" w:lineRule="auto"/>
              <w:jc w:val="center"/>
              <w:rPr>
                <w:rFonts w:hint="default"/>
              </w:rPr>
            </w:pPr>
            <w:r>
              <w:rPr>
                <w:rFonts w:ascii="Helvetica" w:hAnsi="Helvetica"/>
                <w:color w:val="0D0D0D"/>
                <w:u w:color="0D0D0D"/>
              </w:rPr>
              <w:t>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36F55" w:rsidRDefault="001D0806" w:rsidP="00DA4E8D">
            <w:pPr>
              <w:spacing w:line="288" w:lineRule="auto"/>
              <w:jc w:val="both"/>
              <w:rPr>
                <w:rFonts w:hint="default"/>
              </w:rPr>
            </w:pPr>
            <w:r>
              <w:rPr>
                <w:rFonts w:ascii="宋体" w:eastAsia="宋体" w:hAnsi="宋体" w:cs="宋体"/>
                <w:sz w:val="21"/>
                <w:szCs w:val="21"/>
                <w:lang w:val="zh-TW" w:eastAsia="zh-TW"/>
              </w:rPr>
              <w:t>问题小说</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36F55" w:rsidRPr="00F73508" w:rsidRDefault="00F73508" w:rsidP="00DA4E8D">
            <w:pPr>
              <w:spacing w:line="288" w:lineRule="auto"/>
              <w:jc w:val="both"/>
              <w:rPr>
                <w:rFonts w:asciiTheme="minorEastAsia" w:eastAsiaTheme="minorEastAsia" w:hAnsiTheme="minorEastAsia" w:hint="default"/>
              </w:rPr>
            </w:pPr>
            <w:r>
              <w:rPr>
                <w:rFonts w:asciiTheme="minorEastAsia" w:eastAsiaTheme="minorEastAsia" w:hAnsiTheme="minorEastAsia"/>
                <w:sz w:val="21"/>
                <w:szCs w:val="21"/>
                <w:lang w:val="zh-TW" w:eastAsia="zh-TW"/>
              </w:rPr>
              <w:t>狄更斯《雾都孤儿》</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936F55" w:rsidRDefault="001D0806" w:rsidP="00DA4E8D">
            <w:pPr>
              <w:spacing w:line="288" w:lineRule="auto"/>
              <w:rPr>
                <w:rFonts w:ascii="Helvetica" w:eastAsia="Helvetica" w:hAnsi="Helvetica" w:cs="Helvetica" w:hint="default"/>
                <w:sz w:val="21"/>
                <w:szCs w:val="21"/>
              </w:rPr>
            </w:pPr>
            <w:r>
              <w:rPr>
                <w:rFonts w:ascii="宋体" w:eastAsia="宋体" w:hAnsi="宋体" w:cs="宋体"/>
                <w:sz w:val="21"/>
                <w:szCs w:val="21"/>
                <w:lang w:val="zh-TW" w:eastAsia="zh-TW"/>
              </w:rPr>
              <w:t>功利主义对人物命运造成的悲剧性影响；</w:t>
            </w:r>
          </w:p>
          <w:p w:rsidR="00936F55" w:rsidRDefault="001D0806" w:rsidP="00DA4E8D">
            <w:pPr>
              <w:spacing w:line="288" w:lineRule="auto"/>
              <w:rPr>
                <w:rFonts w:hint="default"/>
              </w:rPr>
            </w:pPr>
            <w:r>
              <w:rPr>
                <w:rFonts w:ascii="宋体" w:eastAsia="宋体" w:hAnsi="宋体" w:cs="宋体"/>
                <w:sz w:val="21"/>
                <w:szCs w:val="21"/>
                <w:lang w:val="zh-TW" w:eastAsia="zh-TW"/>
              </w:rPr>
              <w:t>盖茨比爱情梦碎的原因</w:t>
            </w:r>
          </w:p>
        </w:tc>
        <w:tc>
          <w:tcPr>
            <w:tcW w:w="407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936F55" w:rsidRDefault="001D0806" w:rsidP="00DA4E8D">
            <w:pPr>
              <w:spacing w:line="288" w:lineRule="auto"/>
              <w:rPr>
                <w:rFonts w:hint="default"/>
              </w:rPr>
            </w:pPr>
            <w:r>
              <w:rPr>
                <w:rFonts w:ascii="宋体" w:eastAsia="宋体" w:hAnsi="宋体" w:cs="宋体"/>
                <w:sz w:val="21"/>
                <w:szCs w:val="21"/>
                <w:lang w:val="zh-TW" w:eastAsia="zh-TW"/>
              </w:rPr>
              <w:t>使同学们认识到英国十九世纪工业革命背景下功利主义的危害 物质的追求与陶冶情操应平衡；</w:t>
            </w:r>
          </w:p>
        </w:tc>
      </w:tr>
    </w:tbl>
    <w:p w:rsidR="00936F55" w:rsidRDefault="00936F55">
      <w:pPr>
        <w:pStyle w:val="A7"/>
        <w:spacing w:line="360" w:lineRule="auto"/>
        <w:rPr>
          <w:rFonts w:ascii="Helvetica" w:eastAsia="Helvetica" w:hAnsi="Helvetica" w:cs="Helvetica" w:hint="default"/>
        </w:rPr>
      </w:pPr>
    </w:p>
    <w:p w:rsidR="00936F55" w:rsidRDefault="001D0806" w:rsidP="00273E35">
      <w:pPr>
        <w:pStyle w:val="A7"/>
        <w:spacing w:line="360" w:lineRule="auto"/>
        <w:ind w:firstLineChars="196" w:firstLine="413"/>
        <w:rPr>
          <w:rFonts w:ascii="Helvetica" w:eastAsia="Helvetica" w:hAnsi="Helvetica" w:cs="Helvetica" w:hint="default"/>
          <w:b/>
          <w:bCs/>
          <w:color w:val="0D0D0D"/>
          <w:u w:color="0D0D0D"/>
          <w:lang w:val="zh-TW"/>
        </w:rPr>
      </w:pPr>
      <w:r>
        <w:rPr>
          <w:rFonts w:ascii="宋体" w:eastAsia="宋体" w:hAnsi="宋体" w:cs="宋体"/>
          <w:b/>
          <w:bCs/>
          <w:color w:val="0D0D0D"/>
          <w:u w:color="0D0D0D"/>
          <w:lang w:val="zh-TW" w:eastAsia="zh-TW"/>
        </w:rPr>
        <w:t>七、主要教学方法</w:t>
      </w:r>
      <w:r w:rsidR="00BE67BA">
        <w:rPr>
          <w:rFonts w:ascii="宋体" w:eastAsia="宋体" w:hAnsi="宋体" w:cs="宋体"/>
          <w:b/>
          <w:bCs/>
          <w:color w:val="0D0D0D"/>
          <w:u w:color="0D0D0D"/>
          <w:lang w:val="zh-TW"/>
        </w:rPr>
        <w:t>：</w:t>
      </w:r>
    </w:p>
    <w:p w:rsidR="00936F55" w:rsidRDefault="001D0806">
      <w:pPr>
        <w:pStyle w:val="A7"/>
        <w:spacing w:line="360" w:lineRule="auto"/>
        <w:ind w:firstLine="420"/>
        <w:rPr>
          <w:rFonts w:ascii="Helvetica" w:eastAsia="Helvetica" w:hAnsi="Helvetica" w:cs="Helvetica" w:hint="default"/>
          <w:lang w:val="zh-TW" w:eastAsia="zh-TW"/>
        </w:rPr>
      </w:pPr>
      <w:r>
        <w:rPr>
          <w:rFonts w:ascii="宋体" w:eastAsia="宋体" w:hAnsi="宋体" w:cs="宋体"/>
          <w:lang w:val="zh-TW" w:eastAsia="zh-TW"/>
        </w:rPr>
        <w:t>本课程采取教师讲授、辅导和学生自学相结合，并使用多媒体教学的模式进行。经典名著的选讲，注重时代特色、著名作家、代表作品的典型性，同时兼顾文学风格和作品流派的多样性，力求通过教学使学生对所学内容有较深刻地理解。对文艺理论的关键概念予以重点介绍，并穿插图片和音视频等内容的拓展与讲解，着重提高学生团队合作能力与对</w:t>
      </w:r>
      <w:r>
        <w:rPr>
          <w:rFonts w:ascii="宋体" w:eastAsia="宋体" w:hAnsi="宋体" w:cs="宋体"/>
          <w:lang w:val="zh-TW" w:eastAsia="zh-TW"/>
        </w:rPr>
        <w:lastRenderedPageBreak/>
        <w:t>文学艺术的领悟力和理解力</w:t>
      </w:r>
    </w:p>
    <w:p w:rsidR="00936F55" w:rsidRDefault="001D0806" w:rsidP="00273E35">
      <w:pPr>
        <w:pStyle w:val="A7"/>
        <w:spacing w:line="360" w:lineRule="auto"/>
        <w:ind w:firstLineChars="196" w:firstLine="413"/>
        <w:rPr>
          <w:rFonts w:ascii="宋体" w:eastAsia="宋体" w:hAnsi="宋体" w:cs="宋体" w:hint="default"/>
          <w:b/>
          <w:bCs/>
          <w:color w:val="0D0D0D"/>
          <w:u w:color="0D0D0D"/>
          <w:lang w:val="zh-TW"/>
        </w:rPr>
      </w:pPr>
      <w:r>
        <w:rPr>
          <w:rFonts w:ascii="宋体" w:eastAsia="宋体" w:hAnsi="宋体" w:cs="宋体"/>
          <w:b/>
          <w:bCs/>
          <w:color w:val="0D0D0D"/>
          <w:u w:color="0D0D0D"/>
          <w:lang w:val="zh-TW" w:eastAsia="zh-TW"/>
        </w:rPr>
        <w:t>八、参考教材（名称、主编、出版社、出版时间）</w:t>
      </w:r>
      <w:r w:rsidR="00BF4B10">
        <w:rPr>
          <w:rFonts w:ascii="宋体" w:eastAsia="宋体" w:hAnsi="宋体" w:cs="宋体"/>
          <w:b/>
          <w:bCs/>
          <w:color w:val="0D0D0D"/>
          <w:u w:color="0D0D0D"/>
          <w:lang w:val="zh-TW"/>
        </w:rPr>
        <w:t>：</w:t>
      </w:r>
    </w:p>
    <w:p w:rsidR="00936F55" w:rsidRPr="00F73508" w:rsidRDefault="001D0806">
      <w:pPr>
        <w:pStyle w:val="A7"/>
        <w:spacing w:line="360" w:lineRule="auto"/>
        <w:ind w:firstLineChars="200" w:firstLine="420"/>
        <w:rPr>
          <w:rFonts w:ascii="宋体" w:eastAsia="宋体" w:hAnsi="宋体" w:cs="宋体" w:hint="default"/>
          <w:lang w:val="zh-TW"/>
        </w:rPr>
      </w:pPr>
      <w:r w:rsidRPr="00F73508">
        <w:rPr>
          <w:rFonts w:ascii="宋体" w:eastAsia="宋体" w:hAnsi="宋体" w:cs="宋体"/>
          <w:lang w:val="zh-TW" w:eastAsia="zh-TW"/>
        </w:rPr>
        <w:t>王守仁.</w:t>
      </w:r>
      <w:r w:rsidR="00273E35">
        <w:rPr>
          <w:rFonts w:ascii="宋体" w:eastAsia="宋体" w:hAnsi="宋体" w:cs="宋体"/>
          <w:lang w:val="zh-TW" w:eastAsia="zh-TW"/>
        </w:rPr>
        <w:t>英国文学选读</w:t>
      </w:r>
      <w:r w:rsidRPr="00F73508">
        <w:rPr>
          <w:rFonts w:ascii="宋体" w:eastAsia="宋体" w:hAnsi="宋体" w:cs="宋体"/>
          <w:lang w:val="zh-TW" w:eastAsia="zh-TW"/>
        </w:rPr>
        <w:t>（第四版）[M]. 上海：高等教育出版社，2014年</w:t>
      </w:r>
      <w:r w:rsidR="00273E35">
        <w:rPr>
          <w:rFonts w:ascii="宋体" w:eastAsia="宋体" w:hAnsi="宋体" w:cs="宋体"/>
          <w:lang w:val="zh-TW"/>
        </w:rPr>
        <w:t>.</w:t>
      </w:r>
    </w:p>
    <w:p w:rsidR="00936F55" w:rsidRPr="00F73508" w:rsidRDefault="001D0806">
      <w:pPr>
        <w:pStyle w:val="A7"/>
        <w:spacing w:line="360" w:lineRule="auto"/>
        <w:ind w:firstLineChars="200" w:firstLine="420"/>
        <w:rPr>
          <w:rFonts w:ascii="宋体" w:eastAsia="宋体" w:hAnsi="宋体" w:cs="宋体" w:hint="default"/>
          <w:lang w:val="zh-TW"/>
        </w:rPr>
      </w:pPr>
      <w:r>
        <w:rPr>
          <w:rFonts w:ascii="宋体" w:eastAsia="宋体" w:hAnsi="宋体" w:cs="宋体"/>
          <w:lang w:val="zh-TW" w:eastAsia="zh-TW"/>
        </w:rPr>
        <w:t>魏建</w:t>
      </w:r>
      <w:r w:rsidRPr="00F73508">
        <w:rPr>
          <w:rFonts w:ascii="宋体" w:eastAsia="宋体" w:hAnsi="宋体" w:cs="宋体"/>
          <w:lang w:val="zh-TW" w:eastAsia="zh-TW"/>
        </w:rPr>
        <w:t>.</w:t>
      </w:r>
      <w:r w:rsidR="00273E35">
        <w:rPr>
          <w:rFonts w:ascii="宋体" w:eastAsia="宋体" w:hAnsi="宋体" w:cs="宋体"/>
          <w:lang w:val="zh-TW" w:eastAsia="zh-TW"/>
        </w:rPr>
        <w:t>英美文学鉴赏导读</w:t>
      </w:r>
      <w:r w:rsidRPr="00F73508">
        <w:rPr>
          <w:rFonts w:ascii="宋体" w:eastAsia="宋体" w:hAnsi="宋体" w:cs="宋体"/>
          <w:lang w:val="zh-TW" w:eastAsia="zh-TW"/>
        </w:rPr>
        <w:t>(</w:t>
      </w:r>
      <w:r>
        <w:rPr>
          <w:rFonts w:ascii="宋体" w:eastAsia="宋体" w:hAnsi="宋体" w:cs="宋体"/>
          <w:lang w:val="zh-TW" w:eastAsia="zh-TW"/>
        </w:rPr>
        <w:t>第二版）</w:t>
      </w:r>
      <w:r w:rsidRPr="00F73508">
        <w:rPr>
          <w:rFonts w:ascii="宋体" w:eastAsia="宋体" w:hAnsi="宋体" w:cs="宋体"/>
          <w:lang w:val="zh-TW" w:eastAsia="zh-TW"/>
        </w:rPr>
        <w:t xml:space="preserve">[M]. </w:t>
      </w:r>
      <w:r>
        <w:rPr>
          <w:rFonts w:ascii="宋体" w:eastAsia="宋体" w:hAnsi="宋体" w:cs="宋体"/>
          <w:lang w:val="zh-TW" w:eastAsia="zh-TW"/>
        </w:rPr>
        <w:t>杭州：浙江大学出版社，</w:t>
      </w:r>
      <w:r w:rsidRPr="00F73508">
        <w:rPr>
          <w:rFonts w:ascii="宋体" w:eastAsia="宋体" w:hAnsi="宋体" w:cs="宋体"/>
          <w:lang w:val="zh-TW" w:eastAsia="zh-TW"/>
        </w:rPr>
        <w:t>2017</w:t>
      </w:r>
      <w:r>
        <w:rPr>
          <w:rFonts w:ascii="宋体" w:eastAsia="宋体" w:hAnsi="宋体" w:cs="宋体"/>
          <w:lang w:val="zh-TW" w:eastAsia="zh-TW"/>
        </w:rPr>
        <w:t>年</w:t>
      </w:r>
      <w:r w:rsidR="00273E35">
        <w:rPr>
          <w:rFonts w:ascii="宋体" w:eastAsia="宋体" w:hAnsi="宋体" w:cs="宋体"/>
          <w:lang w:val="zh-TW"/>
        </w:rPr>
        <w:t>.</w:t>
      </w:r>
    </w:p>
    <w:p w:rsidR="00936F55" w:rsidRDefault="001D0806" w:rsidP="00BF4B10">
      <w:pPr>
        <w:pStyle w:val="A7"/>
        <w:spacing w:line="360" w:lineRule="auto"/>
        <w:ind w:firstLineChars="196" w:firstLine="413"/>
        <w:rPr>
          <w:rFonts w:ascii="Helvetica" w:eastAsia="Helvetica" w:hAnsi="Helvetica" w:cs="Helvetica" w:hint="default"/>
          <w:lang w:val="zh-TW"/>
        </w:rPr>
      </w:pPr>
      <w:r>
        <w:rPr>
          <w:rFonts w:ascii="宋体" w:eastAsia="宋体" w:hAnsi="宋体" w:cs="宋体"/>
          <w:b/>
          <w:bCs/>
          <w:color w:val="0D0D0D"/>
          <w:u w:color="0D0D0D"/>
          <w:lang w:val="zh-TW" w:eastAsia="zh-TW"/>
        </w:rPr>
        <w:t>九、</w:t>
      </w:r>
      <w:r w:rsidR="00BF4B10">
        <w:rPr>
          <w:rFonts w:ascii="宋体" w:eastAsia="宋体" w:hAnsi="宋体" w:cs="宋体"/>
          <w:b/>
          <w:bCs/>
          <w:color w:val="0D0D0D"/>
          <w:u w:color="0D0D0D"/>
          <w:lang w:val="zh-TW"/>
        </w:rPr>
        <w:t>教学学习资源或平台</w:t>
      </w:r>
      <w:r w:rsidR="00E748D7">
        <w:rPr>
          <w:rFonts w:ascii="宋体" w:eastAsia="宋体" w:hAnsi="宋体" w:cs="宋体"/>
          <w:b/>
          <w:bCs/>
          <w:color w:val="0D0D0D"/>
          <w:u w:color="0D0D0D"/>
          <w:lang w:val="zh-TW"/>
        </w:rPr>
        <w:t>：</w:t>
      </w:r>
    </w:p>
    <w:p w:rsidR="00936F55" w:rsidRPr="00F73508" w:rsidRDefault="001D0806" w:rsidP="00BF4B10">
      <w:pPr>
        <w:pStyle w:val="A7"/>
        <w:spacing w:line="360" w:lineRule="auto"/>
        <w:ind w:firstLineChars="200" w:firstLine="420"/>
        <w:rPr>
          <w:rFonts w:ascii="宋体" w:eastAsia="宋体" w:hAnsi="宋体" w:cs="宋体" w:hint="default"/>
          <w:lang w:val="zh-TW"/>
        </w:rPr>
      </w:pPr>
      <w:r>
        <w:rPr>
          <w:rFonts w:ascii="宋体" w:eastAsia="宋体" w:hAnsi="宋体" w:cs="宋体"/>
          <w:lang w:val="zh-TW" w:eastAsia="zh-TW"/>
        </w:rPr>
        <w:t>罗选民</w:t>
      </w:r>
      <w:r w:rsidR="00F73508">
        <w:rPr>
          <w:rFonts w:ascii="宋体" w:eastAsia="宋体" w:hAnsi="宋体" w:cs="宋体"/>
          <w:lang w:val="zh-TW"/>
        </w:rPr>
        <w:t>.</w:t>
      </w:r>
      <w:r w:rsidR="00273E35">
        <w:rPr>
          <w:rFonts w:ascii="宋体" w:eastAsia="宋体" w:hAnsi="宋体" w:cs="宋体"/>
          <w:lang w:val="zh-TW" w:eastAsia="zh-TW"/>
        </w:rPr>
        <w:t>英美文学赏析教程</w:t>
      </w:r>
      <w:r>
        <w:rPr>
          <w:rFonts w:ascii="宋体" w:eastAsia="宋体" w:hAnsi="宋体" w:cs="宋体"/>
          <w:lang w:val="zh-TW" w:eastAsia="zh-TW"/>
        </w:rPr>
        <w:t>（小说卷）</w:t>
      </w:r>
      <w:r w:rsidRPr="00F73508">
        <w:rPr>
          <w:rFonts w:ascii="宋体" w:eastAsia="宋体" w:hAnsi="宋体" w:cs="宋体"/>
          <w:lang w:val="zh-TW" w:eastAsia="zh-TW"/>
        </w:rPr>
        <w:t xml:space="preserve">[M]. </w:t>
      </w:r>
      <w:r>
        <w:rPr>
          <w:rFonts w:ascii="宋体" w:eastAsia="宋体" w:hAnsi="宋体" w:cs="宋体"/>
          <w:lang w:val="zh-TW" w:eastAsia="zh-TW"/>
        </w:rPr>
        <w:t>北京：清华大学出版社，</w:t>
      </w:r>
      <w:r w:rsidRPr="00F73508">
        <w:rPr>
          <w:rFonts w:ascii="宋体" w:eastAsia="宋体" w:hAnsi="宋体" w:cs="宋体"/>
          <w:lang w:val="zh-TW" w:eastAsia="zh-TW"/>
        </w:rPr>
        <w:t>2014</w:t>
      </w:r>
      <w:r>
        <w:rPr>
          <w:rFonts w:ascii="宋体" w:eastAsia="宋体" w:hAnsi="宋体" w:cs="宋体"/>
          <w:lang w:val="zh-TW" w:eastAsia="zh-TW"/>
        </w:rPr>
        <w:t>年</w:t>
      </w:r>
      <w:r w:rsidR="00273E35">
        <w:rPr>
          <w:rFonts w:ascii="宋体" w:eastAsia="宋体" w:hAnsi="宋体" w:cs="宋体"/>
          <w:lang w:val="zh-TW"/>
        </w:rPr>
        <w:t>.</w:t>
      </w:r>
    </w:p>
    <w:p w:rsidR="00936F55" w:rsidRDefault="001D0806" w:rsidP="00BF4B10">
      <w:pPr>
        <w:pStyle w:val="A7"/>
        <w:spacing w:line="360" w:lineRule="auto"/>
        <w:ind w:firstLineChars="200" w:firstLine="420"/>
        <w:rPr>
          <w:rFonts w:ascii="宋体" w:eastAsia="宋体" w:hAnsi="宋体" w:cs="宋体" w:hint="default"/>
          <w:lang w:val="zh-TW"/>
        </w:rPr>
      </w:pPr>
      <w:r>
        <w:rPr>
          <w:rFonts w:ascii="宋体" w:eastAsia="宋体" w:hAnsi="宋体" w:cs="宋体"/>
          <w:lang w:val="zh-TW" w:eastAsia="zh-TW"/>
        </w:rPr>
        <w:t>张耕</w:t>
      </w:r>
      <w:r w:rsidR="00F73508">
        <w:rPr>
          <w:rFonts w:ascii="宋体" w:eastAsia="宋体" w:hAnsi="宋体" w:cs="宋体"/>
          <w:lang w:val="zh-TW"/>
        </w:rPr>
        <w:t>.</w:t>
      </w:r>
      <w:r w:rsidR="00273E35">
        <w:rPr>
          <w:rFonts w:ascii="宋体" w:eastAsia="宋体" w:hAnsi="宋体" w:cs="宋体"/>
          <w:lang w:val="zh-TW" w:eastAsia="zh-TW"/>
        </w:rPr>
        <w:t>西方戏剧</w:t>
      </w:r>
      <w:r w:rsidRPr="00F73508">
        <w:rPr>
          <w:rFonts w:ascii="宋体" w:eastAsia="宋体" w:hAnsi="宋体" w:cs="宋体"/>
          <w:lang w:val="zh-TW" w:eastAsia="zh-TW"/>
        </w:rPr>
        <w:t xml:space="preserve">[M]. </w:t>
      </w:r>
      <w:r>
        <w:rPr>
          <w:rFonts w:ascii="宋体" w:eastAsia="宋体" w:hAnsi="宋体" w:cs="宋体"/>
          <w:lang w:val="zh-TW" w:eastAsia="zh-TW"/>
        </w:rPr>
        <w:t>北京：外语教学与研究出版社，</w:t>
      </w:r>
      <w:r w:rsidRPr="00F73508">
        <w:rPr>
          <w:rFonts w:ascii="宋体" w:eastAsia="宋体" w:hAnsi="宋体" w:cs="宋体"/>
          <w:lang w:val="zh-TW" w:eastAsia="zh-TW"/>
        </w:rPr>
        <w:t>2008</w:t>
      </w:r>
      <w:r>
        <w:rPr>
          <w:rFonts w:ascii="宋体" w:eastAsia="宋体" w:hAnsi="宋体" w:cs="宋体"/>
          <w:lang w:val="zh-TW" w:eastAsia="zh-TW"/>
        </w:rPr>
        <w:t>年</w:t>
      </w:r>
      <w:r w:rsidR="00273E35">
        <w:rPr>
          <w:rFonts w:ascii="宋体" w:eastAsia="宋体" w:hAnsi="宋体" w:cs="宋体"/>
          <w:lang w:val="zh-TW"/>
        </w:rPr>
        <w:t>.</w:t>
      </w:r>
    </w:p>
    <w:p w:rsidR="00BF4B10" w:rsidRPr="00F73508" w:rsidRDefault="00BF4B10" w:rsidP="00BF4B10">
      <w:pPr>
        <w:pStyle w:val="A7"/>
        <w:spacing w:line="360" w:lineRule="auto"/>
        <w:ind w:firstLineChars="200" w:firstLine="420"/>
        <w:rPr>
          <w:rFonts w:ascii="宋体" w:eastAsia="宋体" w:hAnsi="宋体" w:cs="宋体" w:hint="default"/>
          <w:lang w:val="zh-TW"/>
        </w:rPr>
      </w:pPr>
      <w:r>
        <w:rPr>
          <w:rFonts w:ascii="宋体" w:eastAsia="宋体" w:hAnsi="宋体" w:cs="宋体"/>
          <w:lang w:val="zh-TW"/>
        </w:rPr>
        <w:t>中国大学</w:t>
      </w:r>
      <w:proofErr w:type="gramStart"/>
      <w:r>
        <w:rPr>
          <w:rFonts w:ascii="宋体" w:eastAsia="宋体" w:hAnsi="宋体" w:cs="宋体"/>
          <w:lang w:val="zh-TW"/>
        </w:rPr>
        <w:t>慕课网</w:t>
      </w:r>
      <w:proofErr w:type="gramEnd"/>
    </w:p>
    <w:p w:rsidR="00936F55" w:rsidRDefault="001D0806" w:rsidP="00BF4B10">
      <w:pPr>
        <w:pStyle w:val="A7"/>
        <w:spacing w:line="360" w:lineRule="auto"/>
        <w:ind w:firstLineChars="196" w:firstLine="413"/>
        <w:rPr>
          <w:rFonts w:ascii="宋体" w:eastAsia="宋体" w:hAnsi="宋体" w:cs="宋体" w:hint="default"/>
          <w:b/>
          <w:bCs/>
          <w:color w:val="0D0D0D"/>
          <w:u w:color="0D0D0D"/>
          <w:lang w:val="zh-TW"/>
        </w:rPr>
      </w:pPr>
      <w:r>
        <w:rPr>
          <w:rFonts w:ascii="宋体" w:eastAsia="宋体" w:hAnsi="宋体" w:cs="宋体"/>
          <w:b/>
          <w:bCs/>
          <w:color w:val="0D0D0D"/>
          <w:u w:color="0D0D0D"/>
          <w:lang w:val="zh-TW" w:eastAsia="zh-TW"/>
        </w:rPr>
        <w:t>十、考核方式</w:t>
      </w:r>
      <w:r w:rsidR="00BF4B10">
        <w:rPr>
          <w:rFonts w:ascii="宋体" w:eastAsia="宋体" w:hAnsi="宋体" w:cs="宋体"/>
          <w:b/>
          <w:bCs/>
          <w:color w:val="0D0D0D"/>
          <w:u w:color="0D0D0D"/>
          <w:lang w:val="zh-TW"/>
        </w:rPr>
        <w:t>：</w:t>
      </w:r>
    </w:p>
    <w:p w:rsidR="00936F55" w:rsidRPr="00DA4E8D" w:rsidRDefault="001D0806" w:rsidP="00BF4B10">
      <w:pPr>
        <w:pStyle w:val="A7"/>
        <w:spacing w:line="360" w:lineRule="auto"/>
        <w:rPr>
          <w:rFonts w:asciiTheme="minorEastAsia" w:eastAsiaTheme="minorEastAsia" w:hAnsiTheme="minorEastAsia" w:cs="Songti SC Bold" w:hint="default"/>
          <w:color w:val="0D0D0D"/>
          <w:u w:color="0D0D0D"/>
          <w:lang w:val="zh-TW" w:eastAsia="zh-TW"/>
        </w:rPr>
      </w:pPr>
      <w:r>
        <w:rPr>
          <w:rFonts w:ascii="宋体" w:eastAsia="宋体" w:hAnsi="宋体" w:cs="宋体"/>
          <w:b/>
          <w:bCs/>
          <w:color w:val="0D0D0D"/>
          <w:sz w:val="23"/>
          <w:szCs w:val="23"/>
          <w:u w:color="0D0D0D"/>
          <w:lang w:val="zh-CN"/>
        </w:rPr>
        <w:t xml:space="preserve"> </w:t>
      </w:r>
      <w:r>
        <w:rPr>
          <w:rFonts w:ascii="Songti SC Bold" w:hAnsi="Songti SC Bold"/>
          <w:color w:val="0D0D0D"/>
          <w:u w:color="0D0D0D"/>
          <w:lang w:val="zh-CN"/>
        </w:rPr>
        <w:t xml:space="preserve"> </w:t>
      </w:r>
      <w:r w:rsidRPr="00DA4E8D">
        <w:rPr>
          <w:rFonts w:asciiTheme="minorEastAsia" w:eastAsiaTheme="minorEastAsia" w:hAnsiTheme="minorEastAsia"/>
          <w:color w:val="0D0D0D"/>
          <w:u w:color="0D0D0D"/>
          <w:lang w:val="zh-CN"/>
        </w:rPr>
        <w:t xml:space="preserve">    </w:t>
      </w:r>
      <w:r w:rsidRPr="00DA4E8D">
        <w:rPr>
          <w:rFonts w:asciiTheme="minorEastAsia" w:eastAsiaTheme="minorEastAsia" w:hAnsiTheme="minorEastAsia"/>
          <w:color w:val="0D0D0D"/>
          <w:u w:color="0D0D0D"/>
          <w:lang w:val="zh-TW" w:eastAsia="zh-TW"/>
        </w:rPr>
        <w:t>课程考核</w:t>
      </w:r>
      <w:r w:rsidRPr="00DA4E8D">
        <w:rPr>
          <w:rFonts w:asciiTheme="minorEastAsia" w:eastAsiaTheme="minorEastAsia" w:hAnsiTheme="minorEastAsia"/>
          <w:color w:val="auto"/>
          <w:u w:color="0D0D0D"/>
          <w:lang w:val="zh-TW" w:eastAsia="zh-TW"/>
        </w:rPr>
        <w:t>形成性评价主要包括过程性考核和终结性考核两个方面。</w:t>
      </w:r>
      <w:r w:rsidRPr="00DA4E8D">
        <w:rPr>
          <w:rFonts w:asciiTheme="minorEastAsia" w:eastAsiaTheme="minorEastAsia" w:hAnsiTheme="minorEastAsia"/>
          <w:color w:val="auto"/>
          <w:lang w:val="zh-CN"/>
        </w:rPr>
        <w:t>形成</w:t>
      </w:r>
      <w:proofErr w:type="gramStart"/>
      <w:r w:rsidRPr="00DA4E8D">
        <w:rPr>
          <w:rFonts w:asciiTheme="minorEastAsia" w:eastAsiaTheme="minorEastAsia" w:hAnsiTheme="minorEastAsia"/>
          <w:color w:val="auto"/>
          <w:lang w:val="zh-CN"/>
        </w:rPr>
        <w:t>行评价</w:t>
      </w:r>
      <w:proofErr w:type="gramEnd"/>
      <w:r w:rsidRPr="00DA4E8D">
        <w:rPr>
          <w:rFonts w:asciiTheme="minorEastAsia" w:eastAsiaTheme="minorEastAsia" w:hAnsiTheme="minorEastAsia"/>
          <w:color w:val="auto"/>
          <w:u w:color="0D0D0D"/>
          <w:lang w:val="zh-TW" w:eastAsia="zh-TW"/>
        </w:rPr>
        <w:t>包括</w:t>
      </w:r>
      <w:r w:rsidRPr="00DA4E8D">
        <w:rPr>
          <w:rFonts w:asciiTheme="minorEastAsia" w:eastAsiaTheme="minorEastAsia" w:hAnsiTheme="minorEastAsia"/>
          <w:color w:val="auto"/>
          <w:u w:color="0D0D0D"/>
          <w:lang w:val="zh-TW"/>
        </w:rPr>
        <w:t>师生讨论、专题汇报、小组讨论、作业报告、</w:t>
      </w:r>
      <w:r w:rsidRPr="00DA4E8D">
        <w:rPr>
          <w:rFonts w:asciiTheme="minorEastAsia" w:eastAsiaTheme="minorEastAsia" w:hAnsiTheme="minorEastAsia"/>
          <w:color w:val="auto"/>
          <w:u w:color="0D0D0D"/>
          <w:lang w:val="zh-TW" w:eastAsia="zh-TW"/>
        </w:rPr>
        <w:t>阶段性</w:t>
      </w:r>
      <w:r w:rsidRPr="00DA4E8D">
        <w:rPr>
          <w:rFonts w:asciiTheme="minorEastAsia" w:eastAsiaTheme="minorEastAsia" w:hAnsiTheme="minorEastAsia"/>
          <w:color w:val="auto"/>
          <w:u w:color="0D0D0D"/>
          <w:lang w:val="zh-TW"/>
        </w:rPr>
        <w:t>小测等，教师对学生在</w:t>
      </w:r>
      <w:r w:rsidRPr="00DA4E8D">
        <w:rPr>
          <w:rFonts w:asciiTheme="minorEastAsia" w:eastAsiaTheme="minorEastAsia" w:hAnsiTheme="minorEastAsia"/>
          <w:color w:val="auto"/>
          <w:lang w:val="zh-CN"/>
        </w:rPr>
        <w:t>学习</w:t>
      </w:r>
      <w:r w:rsidRPr="00DA4E8D">
        <w:rPr>
          <w:rFonts w:asciiTheme="minorEastAsia" w:eastAsiaTheme="minorEastAsia" w:hAnsiTheme="minorEastAsia"/>
          <w:color w:val="auto"/>
          <w:u w:color="0D0D0D"/>
          <w:lang w:val="zh-TW" w:eastAsia="zh-TW"/>
        </w:rPr>
        <w:t>过程</w:t>
      </w:r>
      <w:r w:rsidRPr="00DA4E8D">
        <w:rPr>
          <w:rFonts w:asciiTheme="minorEastAsia" w:eastAsiaTheme="minorEastAsia" w:hAnsiTheme="minorEastAsia"/>
          <w:color w:val="auto"/>
          <w:u w:color="0D0D0D"/>
          <w:lang w:val="zh-TW"/>
        </w:rPr>
        <w:t>中</w:t>
      </w:r>
      <w:r w:rsidRPr="00DA4E8D">
        <w:rPr>
          <w:rFonts w:asciiTheme="minorEastAsia" w:eastAsiaTheme="minorEastAsia" w:hAnsiTheme="minorEastAsia"/>
          <w:color w:val="auto"/>
          <w:u w:color="0D0D0D"/>
          <w:lang w:val="zh-TW" w:eastAsia="zh-TW"/>
        </w:rPr>
        <w:t>评价</w:t>
      </w:r>
      <w:r w:rsidRPr="00DA4E8D">
        <w:rPr>
          <w:rFonts w:asciiTheme="minorEastAsia" w:eastAsiaTheme="minorEastAsia" w:hAnsiTheme="minorEastAsia"/>
          <w:color w:val="auto"/>
          <w:u w:color="0D0D0D"/>
          <w:lang w:val="zh-TW"/>
        </w:rPr>
        <w:t>、对</w:t>
      </w:r>
      <w:r w:rsidRPr="00DA4E8D">
        <w:rPr>
          <w:rFonts w:asciiTheme="minorEastAsia" w:eastAsiaTheme="minorEastAsia" w:hAnsiTheme="minorEastAsia"/>
          <w:color w:val="auto"/>
          <w:u w:color="0D0D0D"/>
          <w:lang w:val="zh-TW" w:eastAsia="zh-TW"/>
        </w:rPr>
        <w:t>学生</w:t>
      </w:r>
      <w:r w:rsidRPr="00DA4E8D">
        <w:rPr>
          <w:rFonts w:asciiTheme="minorEastAsia" w:eastAsiaTheme="minorEastAsia" w:hAnsiTheme="minorEastAsia"/>
          <w:color w:val="auto"/>
          <w:lang w:val="zh-CN"/>
        </w:rPr>
        <w:t>综合表现</w:t>
      </w:r>
      <w:r w:rsidRPr="00DA4E8D">
        <w:rPr>
          <w:rFonts w:asciiTheme="minorEastAsia" w:eastAsiaTheme="minorEastAsia" w:hAnsiTheme="minorEastAsia"/>
          <w:color w:val="auto"/>
          <w:u w:color="0D0D0D"/>
          <w:lang w:val="zh-TW" w:eastAsia="zh-TW"/>
        </w:rPr>
        <w:t>评价等。力求全面检测和评价学生的学习过程、学习行为和学习成果。</w:t>
      </w:r>
      <w:r w:rsidRPr="00DA4E8D">
        <w:rPr>
          <w:rFonts w:asciiTheme="minorEastAsia" w:eastAsiaTheme="minorEastAsia" w:hAnsiTheme="minorEastAsia"/>
          <w:color w:val="auto"/>
          <w:lang w:val="zh-CN"/>
        </w:rPr>
        <w:t>终结性评价</w:t>
      </w:r>
      <w:r w:rsidRPr="00DA4E8D">
        <w:rPr>
          <w:rFonts w:asciiTheme="minorEastAsia" w:eastAsiaTheme="minorEastAsia" w:hAnsiTheme="minorEastAsia"/>
          <w:color w:val="auto"/>
          <w:lang w:val="zh-TW" w:eastAsia="zh-TW"/>
        </w:rPr>
        <w:t>实行闭卷考试。</w:t>
      </w:r>
      <w:r w:rsidRPr="00DA4E8D">
        <w:rPr>
          <w:rFonts w:asciiTheme="minorEastAsia" w:eastAsiaTheme="minorEastAsia" w:hAnsiTheme="minorEastAsia"/>
          <w:lang w:val="zh-TW" w:eastAsia="zh-TW"/>
        </w:rPr>
        <w:t>试题除了考核学生对本课程的基本概念、基础知识和基本理论的掌握情况以外，</w:t>
      </w:r>
      <w:r w:rsidRPr="00DA4E8D">
        <w:rPr>
          <w:rFonts w:asciiTheme="minorEastAsia" w:eastAsiaTheme="minorEastAsia" w:hAnsiTheme="minorEastAsia"/>
          <w:lang w:val="zh-CN"/>
        </w:rPr>
        <w:t>还</w:t>
      </w:r>
      <w:r w:rsidRPr="00DA4E8D">
        <w:rPr>
          <w:rFonts w:asciiTheme="minorEastAsia" w:eastAsiaTheme="minorEastAsia" w:hAnsiTheme="minorEastAsia"/>
          <w:lang w:val="zh-TW" w:eastAsia="zh-TW"/>
        </w:rPr>
        <w:t>考查学生运用所学课程知识分析问题、解决问题和创新的能力。</w:t>
      </w:r>
    </w:p>
    <w:p w:rsidR="00936F55" w:rsidRPr="00DA4E8D" w:rsidRDefault="001D0806" w:rsidP="00BF4B10">
      <w:pPr>
        <w:pStyle w:val="A7"/>
        <w:spacing w:line="360" w:lineRule="auto"/>
        <w:ind w:firstLineChars="200" w:firstLine="420"/>
        <w:rPr>
          <w:rFonts w:asciiTheme="minorEastAsia" w:eastAsiaTheme="minorEastAsia" w:hAnsiTheme="minorEastAsia" w:cs="Songti SC Regular" w:hint="default"/>
          <w:color w:val="0D0D0D"/>
          <w:u w:color="0D0D0D"/>
          <w:lang w:val="zh-TW" w:eastAsia="zh-TW"/>
        </w:rPr>
      </w:pPr>
      <w:r w:rsidRPr="00DA4E8D">
        <w:rPr>
          <w:rFonts w:asciiTheme="minorEastAsia" w:eastAsiaTheme="minorEastAsia" w:hAnsiTheme="minorEastAsia"/>
          <w:color w:val="0D0D0D"/>
          <w:u w:color="0D0D0D"/>
          <w:lang w:val="zh-CN"/>
        </w:rPr>
        <w:t xml:space="preserve">1. </w:t>
      </w:r>
      <w:r w:rsidRPr="00DA4E8D">
        <w:rPr>
          <w:rFonts w:asciiTheme="minorEastAsia" w:eastAsiaTheme="minorEastAsia" w:hAnsiTheme="minorEastAsia"/>
          <w:color w:val="0D0D0D"/>
          <w:u w:color="0D0D0D"/>
          <w:lang w:val="zh-TW" w:eastAsia="zh-TW"/>
        </w:rPr>
        <w:t>平时成绩：占总成绩的</w:t>
      </w:r>
      <w:r w:rsidRPr="00DA4E8D">
        <w:rPr>
          <w:rFonts w:asciiTheme="minorEastAsia" w:eastAsiaTheme="minorEastAsia" w:hAnsiTheme="minorEastAsia"/>
          <w:color w:val="0D0D0D"/>
          <w:u w:color="0D0D0D"/>
          <w:lang w:eastAsia="zh-TW"/>
        </w:rPr>
        <w:t>50%</w:t>
      </w:r>
      <w:r w:rsidRPr="00DA4E8D">
        <w:rPr>
          <w:rFonts w:asciiTheme="minorEastAsia" w:eastAsiaTheme="minorEastAsia" w:hAnsiTheme="minorEastAsia"/>
          <w:color w:val="0D0D0D"/>
          <w:u w:color="0D0D0D"/>
          <w:lang w:val="zh-TW" w:eastAsia="zh-TW"/>
        </w:rPr>
        <w:t>。</w:t>
      </w:r>
    </w:p>
    <w:p w:rsidR="00936F55" w:rsidRPr="00DA4E8D" w:rsidRDefault="001D0806" w:rsidP="00BF4B10">
      <w:pPr>
        <w:pStyle w:val="A7"/>
        <w:spacing w:line="360" w:lineRule="auto"/>
        <w:ind w:firstLineChars="200" w:firstLine="420"/>
        <w:rPr>
          <w:rFonts w:asciiTheme="minorEastAsia" w:eastAsiaTheme="minorEastAsia" w:hAnsiTheme="minorEastAsia" w:cs="Songti SC Regular" w:hint="default"/>
          <w:color w:val="0D0D0D"/>
          <w:u w:color="0D0D0D"/>
        </w:rPr>
      </w:pPr>
      <w:r w:rsidRPr="00DA4E8D">
        <w:rPr>
          <w:rFonts w:asciiTheme="minorEastAsia" w:eastAsiaTheme="minorEastAsia" w:hAnsiTheme="minorEastAsia"/>
          <w:color w:val="0D0D0D"/>
          <w:u w:color="0D0D0D"/>
          <w:lang w:val="zh-TW" w:eastAsia="zh-TW"/>
        </w:rPr>
        <w:t>（</w:t>
      </w:r>
      <w:r w:rsidRPr="00DA4E8D">
        <w:rPr>
          <w:rFonts w:asciiTheme="minorEastAsia" w:eastAsiaTheme="minorEastAsia" w:hAnsiTheme="minorEastAsia"/>
          <w:color w:val="0D0D0D"/>
          <w:u w:color="0D0D0D"/>
        </w:rPr>
        <w:t>1</w:t>
      </w:r>
      <w:r w:rsidRPr="00DA4E8D">
        <w:rPr>
          <w:rFonts w:asciiTheme="minorEastAsia" w:eastAsiaTheme="minorEastAsia" w:hAnsiTheme="minorEastAsia"/>
          <w:color w:val="0D0D0D"/>
          <w:u w:color="0D0D0D"/>
          <w:lang w:val="zh-TW" w:eastAsia="zh-TW"/>
        </w:rPr>
        <w:t>）出勤：占5</w:t>
      </w:r>
      <w:r w:rsidRPr="00DA4E8D">
        <w:rPr>
          <w:rFonts w:asciiTheme="minorEastAsia" w:eastAsiaTheme="minorEastAsia" w:hAnsiTheme="minorEastAsia"/>
          <w:color w:val="0D0D0D"/>
          <w:u w:color="0D0D0D"/>
        </w:rPr>
        <w:t>%</w:t>
      </w:r>
    </w:p>
    <w:p w:rsidR="00936F55" w:rsidRPr="00DA4E8D" w:rsidRDefault="001D0806" w:rsidP="00BF4B10">
      <w:pPr>
        <w:pStyle w:val="A7"/>
        <w:spacing w:line="360" w:lineRule="auto"/>
        <w:ind w:firstLineChars="200" w:firstLine="420"/>
        <w:rPr>
          <w:rStyle w:val="a4"/>
          <w:rFonts w:asciiTheme="minorEastAsia" w:eastAsiaTheme="minorEastAsia" w:hAnsiTheme="minorEastAsia" w:cs="Songti SC Regular" w:hint="default"/>
        </w:rPr>
      </w:pPr>
      <w:r w:rsidRPr="00DA4E8D">
        <w:rPr>
          <w:rFonts w:asciiTheme="minorEastAsia" w:eastAsiaTheme="minorEastAsia" w:hAnsiTheme="minorEastAsia"/>
          <w:color w:val="0D0D0D"/>
          <w:u w:color="0D0D0D"/>
          <w:lang w:val="zh-TW" w:eastAsia="zh-TW"/>
        </w:rPr>
        <w:t>（</w:t>
      </w:r>
      <w:r w:rsidRPr="00DA4E8D">
        <w:rPr>
          <w:rFonts w:asciiTheme="minorEastAsia" w:eastAsiaTheme="minorEastAsia" w:hAnsiTheme="minorEastAsia"/>
          <w:color w:val="0D0D0D"/>
          <w:u w:color="0D0D0D"/>
        </w:rPr>
        <w:t>2</w:t>
      </w:r>
      <w:r w:rsidRPr="00DA4E8D">
        <w:rPr>
          <w:rFonts w:asciiTheme="minorEastAsia" w:eastAsiaTheme="minorEastAsia" w:hAnsiTheme="minorEastAsia"/>
          <w:color w:val="0D0D0D"/>
          <w:u w:color="0D0D0D"/>
          <w:lang w:val="zh-TW" w:eastAsia="zh-TW"/>
        </w:rPr>
        <w:t>）</w:t>
      </w:r>
      <w:r w:rsidRPr="00DA4E8D">
        <w:rPr>
          <w:rFonts w:asciiTheme="minorEastAsia" w:eastAsiaTheme="minorEastAsia" w:hAnsiTheme="minorEastAsia"/>
          <w:lang w:val="zh-TW" w:eastAsia="zh-TW"/>
        </w:rPr>
        <w:t>期中测试</w:t>
      </w:r>
      <w:r w:rsidRPr="00DA4E8D">
        <w:rPr>
          <w:rStyle w:val="a4"/>
          <w:rFonts w:asciiTheme="minorEastAsia" w:eastAsiaTheme="minorEastAsia" w:hAnsiTheme="minorEastAsia"/>
        </w:rPr>
        <w:t>：占</w:t>
      </w:r>
      <w:r w:rsidRPr="00DA4E8D">
        <w:rPr>
          <w:rFonts w:asciiTheme="minorEastAsia" w:eastAsiaTheme="minorEastAsia" w:hAnsiTheme="minorEastAsia"/>
          <w:lang w:val="zh-TW" w:eastAsia="zh-TW"/>
        </w:rPr>
        <w:t>30</w:t>
      </w:r>
      <w:r w:rsidRPr="00DA4E8D">
        <w:rPr>
          <w:rStyle w:val="a4"/>
          <w:rFonts w:asciiTheme="minorEastAsia" w:eastAsiaTheme="minorEastAsia" w:hAnsiTheme="minorEastAsia"/>
        </w:rPr>
        <w:t>%</w:t>
      </w:r>
    </w:p>
    <w:p w:rsidR="00936F55" w:rsidRPr="00DA4E8D" w:rsidRDefault="001D0806" w:rsidP="00BF4B10">
      <w:pPr>
        <w:pStyle w:val="A7"/>
        <w:spacing w:line="360" w:lineRule="auto"/>
        <w:rPr>
          <w:rFonts w:asciiTheme="minorEastAsia" w:eastAsiaTheme="minorEastAsia" w:hAnsiTheme="minorEastAsia" w:cs="Songti SC Regular" w:hint="default"/>
        </w:rPr>
      </w:pPr>
      <w:r w:rsidRPr="00DA4E8D">
        <w:rPr>
          <w:rStyle w:val="a4"/>
          <w:rFonts w:asciiTheme="minorEastAsia" w:eastAsiaTheme="minorEastAsia" w:hAnsiTheme="minorEastAsia"/>
          <w:lang w:val="zh-CN" w:eastAsia="zh-CN"/>
        </w:rPr>
        <w:t xml:space="preserve">        </w:t>
      </w:r>
      <w:r w:rsidRPr="00DA4E8D">
        <w:rPr>
          <w:rFonts w:asciiTheme="minorEastAsia" w:eastAsiaTheme="minorEastAsia" w:hAnsiTheme="minorEastAsia"/>
          <w:lang w:val="zh-CN"/>
        </w:rPr>
        <w:t>试题除了考核学生对本课程的基本概念、基础知识和基本理论的掌握情况以外，还考查学生运用所学课程知识分析问题、解决问题和创新的能力。</w:t>
      </w:r>
    </w:p>
    <w:p w:rsidR="00936F55" w:rsidRPr="00DA4E8D" w:rsidRDefault="001D0806" w:rsidP="00BF4B10">
      <w:pPr>
        <w:pStyle w:val="A7"/>
        <w:spacing w:line="360" w:lineRule="auto"/>
        <w:ind w:firstLineChars="200" w:firstLine="420"/>
        <w:rPr>
          <w:rStyle w:val="a4"/>
          <w:rFonts w:asciiTheme="minorEastAsia" w:eastAsiaTheme="minorEastAsia" w:hAnsiTheme="minorEastAsia" w:cs="Songti SC Regular" w:hint="default"/>
        </w:rPr>
      </w:pPr>
      <w:r w:rsidRPr="00DA4E8D">
        <w:rPr>
          <w:rStyle w:val="a4"/>
          <w:rFonts w:asciiTheme="minorEastAsia" w:eastAsiaTheme="minorEastAsia" w:hAnsiTheme="minorEastAsia"/>
        </w:rPr>
        <w:t>（3）戏剧</w:t>
      </w:r>
      <w:r w:rsidRPr="00DA4E8D">
        <w:rPr>
          <w:rFonts w:asciiTheme="minorEastAsia" w:eastAsiaTheme="minorEastAsia" w:hAnsiTheme="minorEastAsia"/>
          <w:lang w:val="zh-CN"/>
        </w:rPr>
        <w:t>实践与</w:t>
      </w:r>
      <w:r w:rsidRPr="00DA4E8D">
        <w:rPr>
          <w:rFonts w:asciiTheme="minorEastAsia" w:eastAsiaTheme="minorEastAsia" w:hAnsiTheme="minorEastAsia"/>
          <w:lang w:val="zh-TW" w:eastAsia="zh-TW"/>
        </w:rPr>
        <w:t>测试</w:t>
      </w:r>
      <w:r w:rsidRPr="00DA4E8D">
        <w:rPr>
          <w:rStyle w:val="a4"/>
          <w:rFonts w:asciiTheme="minorEastAsia" w:eastAsiaTheme="minorEastAsia" w:hAnsiTheme="minorEastAsia"/>
        </w:rPr>
        <w:t>：占25%</w:t>
      </w:r>
    </w:p>
    <w:p w:rsidR="00936F55" w:rsidRPr="00DA4E8D" w:rsidRDefault="001D0806" w:rsidP="00BF4B10">
      <w:pPr>
        <w:pStyle w:val="A7"/>
        <w:spacing w:line="360" w:lineRule="auto"/>
        <w:rPr>
          <w:rFonts w:asciiTheme="minorEastAsia" w:eastAsiaTheme="minorEastAsia" w:hAnsiTheme="minorEastAsia" w:cs="Songti SC Regular" w:hint="default"/>
        </w:rPr>
      </w:pPr>
      <w:r w:rsidRPr="00DA4E8D">
        <w:rPr>
          <w:rStyle w:val="a4"/>
          <w:rFonts w:asciiTheme="minorEastAsia" w:eastAsiaTheme="minorEastAsia" w:hAnsiTheme="minorEastAsia"/>
          <w:lang w:val="zh-CN" w:eastAsia="zh-CN"/>
        </w:rPr>
        <w:t xml:space="preserve">        </w:t>
      </w:r>
      <w:r w:rsidRPr="00DA4E8D">
        <w:rPr>
          <w:rStyle w:val="a4"/>
          <w:rFonts w:asciiTheme="minorEastAsia" w:eastAsiaTheme="minorEastAsia" w:hAnsiTheme="minorEastAsia"/>
        </w:rPr>
        <w:t>根据</w:t>
      </w:r>
      <w:r w:rsidRPr="00DA4E8D">
        <w:rPr>
          <w:rFonts w:asciiTheme="minorEastAsia" w:eastAsiaTheme="minorEastAsia" w:hAnsiTheme="minorEastAsia"/>
          <w:lang w:val="zh-CN"/>
        </w:rPr>
        <w:t>戏剧</w:t>
      </w:r>
      <w:r w:rsidRPr="00DA4E8D">
        <w:rPr>
          <w:rStyle w:val="a4"/>
          <w:rFonts w:asciiTheme="minorEastAsia" w:eastAsiaTheme="minorEastAsia" w:hAnsiTheme="minorEastAsia"/>
        </w:rPr>
        <w:t>课程教学安排和学习测评的要求，规定</w:t>
      </w:r>
      <w:r w:rsidRPr="00DA4E8D">
        <w:rPr>
          <w:rFonts w:asciiTheme="minorEastAsia" w:eastAsiaTheme="minorEastAsia" w:hAnsiTheme="minorEastAsia"/>
          <w:lang w:val="zh-CN"/>
        </w:rPr>
        <w:t>测试内容和</w:t>
      </w:r>
      <w:r w:rsidRPr="00DA4E8D">
        <w:rPr>
          <w:rStyle w:val="a4"/>
          <w:rFonts w:asciiTheme="minorEastAsia" w:eastAsiaTheme="minorEastAsia" w:hAnsiTheme="minorEastAsia"/>
        </w:rPr>
        <w:t>要求</w:t>
      </w:r>
      <w:r w:rsidRPr="00DA4E8D">
        <w:rPr>
          <w:rStyle w:val="a4"/>
          <w:rFonts w:asciiTheme="minorEastAsia" w:eastAsiaTheme="minorEastAsia" w:hAnsiTheme="minorEastAsia"/>
          <w:lang w:val="zh-CN" w:eastAsia="zh-CN"/>
        </w:rPr>
        <w:t>，</w:t>
      </w:r>
      <w:r w:rsidRPr="00DA4E8D">
        <w:rPr>
          <w:rFonts w:asciiTheme="minorEastAsia" w:eastAsiaTheme="minorEastAsia" w:hAnsiTheme="minorEastAsia"/>
          <w:lang w:val="zh-CN"/>
        </w:rPr>
        <w:t>包括剧本朗诵和戏 剧基础知识与赏析</w:t>
      </w:r>
      <w:r w:rsidRPr="00DA4E8D">
        <w:rPr>
          <w:rStyle w:val="a4"/>
          <w:rFonts w:asciiTheme="minorEastAsia" w:eastAsiaTheme="minorEastAsia" w:hAnsiTheme="minorEastAsia"/>
        </w:rPr>
        <w:t>，</w:t>
      </w:r>
      <w:r w:rsidRPr="00DA4E8D">
        <w:rPr>
          <w:rFonts w:asciiTheme="minorEastAsia" w:eastAsiaTheme="minorEastAsia" w:hAnsiTheme="minorEastAsia"/>
          <w:lang w:val="zh-CN"/>
        </w:rPr>
        <w:t>任课</w:t>
      </w:r>
      <w:r w:rsidRPr="00DA4E8D">
        <w:rPr>
          <w:rStyle w:val="a4"/>
          <w:rFonts w:asciiTheme="minorEastAsia" w:eastAsiaTheme="minorEastAsia" w:hAnsiTheme="minorEastAsia"/>
        </w:rPr>
        <w:t>教师依据学生完成</w:t>
      </w:r>
      <w:r w:rsidRPr="00DA4E8D">
        <w:rPr>
          <w:rFonts w:asciiTheme="minorEastAsia" w:eastAsiaTheme="minorEastAsia" w:hAnsiTheme="minorEastAsia"/>
          <w:lang w:val="zh-CN"/>
        </w:rPr>
        <w:t>测试</w:t>
      </w:r>
      <w:r w:rsidRPr="00DA4E8D">
        <w:rPr>
          <w:rStyle w:val="a4"/>
          <w:rFonts w:asciiTheme="minorEastAsia" w:eastAsiaTheme="minorEastAsia" w:hAnsiTheme="minorEastAsia"/>
        </w:rPr>
        <w:t>质量进行成绩评定。</w:t>
      </w:r>
    </w:p>
    <w:p w:rsidR="00936F55" w:rsidRPr="00DA4E8D" w:rsidRDefault="001D0806" w:rsidP="00BF4B10">
      <w:pPr>
        <w:pStyle w:val="A7"/>
        <w:spacing w:line="360" w:lineRule="auto"/>
        <w:ind w:firstLineChars="200" w:firstLine="420"/>
        <w:rPr>
          <w:rStyle w:val="a4"/>
          <w:rFonts w:asciiTheme="minorEastAsia" w:eastAsiaTheme="minorEastAsia" w:hAnsiTheme="minorEastAsia" w:cs="Songti SC Regular" w:hint="default"/>
        </w:rPr>
      </w:pPr>
      <w:r w:rsidRPr="00DA4E8D">
        <w:rPr>
          <w:rStyle w:val="a4"/>
          <w:rFonts w:asciiTheme="minorEastAsia" w:eastAsiaTheme="minorEastAsia" w:hAnsiTheme="minorEastAsia"/>
        </w:rPr>
        <w:t>（4）</w:t>
      </w:r>
      <w:r w:rsidRPr="00DA4E8D">
        <w:rPr>
          <w:rFonts w:asciiTheme="minorEastAsia" w:eastAsiaTheme="minorEastAsia" w:hAnsiTheme="minorEastAsia"/>
          <w:lang w:val="zh-TW" w:eastAsia="zh-TW"/>
        </w:rPr>
        <w:t>课堂表现和展示</w:t>
      </w:r>
      <w:r w:rsidRPr="00DA4E8D">
        <w:rPr>
          <w:rStyle w:val="a4"/>
          <w:rFonts w:asciiTheme="minorEastAsia" w:eastAsiaTheme="minorEastAsia" w:hAnsiTheme="minorEastAsia"/>
        </w:rPr>
        <w:t>：</w:t>
      </w:r>
      <w:r w:rsidRPr="00DA4E8D">
        <w:rPr>
          <w:rFonts w:asciiTheme="minorEastAsia" w:eastAsiaTheme="minorEastAsia" w:hAnsiTheme="minorEastAsia"/>
          <w:lang w:val="zh-TW" w:eastAsia="zh-TW"/>
        </w:rPr>
        <w:t>占5</w:t>
      </w:r>
      <w:r w:rsidRPr="00DA4E8D">
        <w:rPr>
          <w:rStyle w:val="a4"/>
          <w:rFonts w:asciiTheme="minorEastAsia" w:eastAsiaTheme="minorEastAsia" w:hAnsiTheme="minorEastAsia"/>
        </w:rPr>
        <w:t>%</w:t>
      </w:r>
    </w:p>
    <w:p w:rsidR="00936F55" w:rsidRPr="00DA4E8D" w:rsidRDefault="001D0806" w:rsidP="00BF4B10">
      <w:pPr>
        <w:pStyle w:val="A7"/>
        <w:spacing w:line="360" w:lineRule="auto"/>
        <w:rPr>
          <w:rFonts w:asciiTheme="minorEastAsia" w:eastAsiaTheme="minorEastAsia" w:hAnsiTheme="minorEastAsia" w:cs="Songti SC Regular" w:hint="default"/>
        </w:rPr>
      </w:pPr>
      <w:r w:rsidRPr="00DA4E8D">
        <w:rPr>
          <w:rStyle w:val="a4"/>
          <w:rFonts w:asciiTheme="minorEastAsia" w:eastAsiaTheme="minorEastAsia" w:hAnsiTheme="minorEastAsia"/>
          <w:lang w:val="zh-CN" w:eastAsia="zh-CN"/>
        </w:rPr>
        <w:t xml:space="preserve">       </w:t>
      </w:r>
      <w:r w:rsidRPr="00DA4E8D">
        <w:rPr>
          <w:rFonts w:asciiTheme="minorEastAsia" w:eastAsiaTheme="minorEastAsia" w:hAnsiTheme="minorEastAsia"/>
          <w:lang w:val="zh-CN"/>
        </w:rPr>
        <w:t>根据学生在学习实践活动中的综合表现，通过观察学生掌握基本理论、基本知识的情况，以及运用知识的程度、小组活动等进行学生互评成绩。</w:t>
      </w:r>
    </w:p>
    <w:p w:rsidR="00936F55" w:rsidRPr="00DA4E8D" w:rsidRDefault="001D0806" w:rsidP="00BF4B10">
      <w:pPr>
        <w:pStyle w:val="A7"/>
        <w:spacing w:line="360" w:lineRule="auto"/>
        <w:ind w:firstLineChars="200" w:firstLine="420"/>
        <w:rPr>
          <w:rStyle w:val="a4"/>
          <w:rFonts w:asciiTheme="minorEastAsia" w:eastAsiaTheme="minorEastAsia" w:hAnsiTheme="minorEastAsia" w:cs="Songti SC Regular" w:hint="default"/>
        </w:rPr>
      </w:pPr>
      <w:r w:rsidRPr="00DA4E8D">
        <w:rPr>
          <w:rStyle w:val="a4"/>
          <w:rFonts w:asciiTheme="minorEastAsia" w:eastAsiaTheme="minorEastAsia" w:hAnsiTheme="minorEastAsia"/>
        </w:rPr>
        <w:t>（5）小说</w:t>
      </w:r>
      <w:r w:rsidRPr="00DA4E8D">
        <w:rPr>
          <w:rFonts w:asciiTheme="minorEastAsia" w:eastAsiaTheme="minorEastAsia" w:hAnsiTheme="minorEastAsia"/>
          <w:lang w:val="zh-CN"/>
        </w:rPr>
        <w:t>实践与</w:t>
      </w:r>
      <w:r w:rsidRPr="00DA4E8D">
        <w:rPr>
          <w:rStyle w:val="a4"/>
          <w:rFonts w:asciiTheme="minorEastAsia" w:eastAsiaTheme="minorEastAsia" w:hAnsiTheme="minorEastAsia"/>
        </w:rPr>
        <w:t>测试：</w:t>
      </w:r>
      <w:r w:rsidRPr="00DA4E8D">
        <w:rPr>
          <w:rFonts w:asciiTheme="minorEastAsia" w:eastAsiaTheme="minorEastAsia" w:hAnsiTheme="minorEastAsia"/>
          <w:lang w:val="zh-TW" w:eastAsia="zh-TW"/>
        </w:rPr>
        <w:t>25</w:t>
      </w:r>
      <w:r w:rsidRPr="00DA4E8D">
        <w:rPr>
          <w:rStyle w:val="a4"/>
          <w:rFonts w:asciiTheme="minorEastAsia" w:eastAsiaTheme="minorEastAsia" w:hAnsiTheme="minorEastAsia"/>
        </w:rPr>
        <w:t>%</w:t>
      </w:r>
    </w:p>
    <w:p w:rsidR="00936F55" w:rsidRPr="00DA4E8D" w:rsidRDefault="001D0806" w:rsidP="00BF4B10">
      <w:pPr>
        <w:pStyle w:val="A7"/>
        <w:spacing w:line="360" w:lineRule="auto"/>
        <w:rPr>
          <w:rFonts w:asciiTheme="minorEastAsia" w:eastAsiaTheme="minorEastAsia" w:hAnsiTheme="minorEastAsia" w:cs="Songti SC Regular" w:hint="default"/>
        </w:rPr>
      </w:pPr>
      <w:r w:rsidRPr="00DA4E8D">
        <w:rPr>
          <w:rStyle w:val="a4"/>
          <w:rFonts w:asciiTheme="minorEastAsia" w:eastAsiaTheme="minorEastAsia" w:hAnsiTheme="minorEastAsia"/>
          <w:lang w:val="zh-CN" w:eastAsia="zh-CN"/>
        </w:rPr>
        <w:t xml:space="preserve">       </w:t>
      </w:r>
      <w:r w:rsidRPr="00DA4E8D">
        <w:rPr>
          <w:rStyle w:val="a4"/>
          <w:rFonts w:asciiTheme="minorEastAsia" w:eastAsiaTheme="minorEastAsia" w:hAnsiTheme="minorEastAsia"/>
        </w:rPr>
        <w:t>根据</w:t>
      </w:r>
      <w:r w:rsidRPr="00DA4E8D">
        <w:rPr>
          <w:rFonts w:asciiTheme="minorEastAsia" w:eastAsiaTheme="minorEastAsia" w:hAnsiTheme="minorEastAsia"/>
          <w:lang w:val="zh-CN"/>
        </w:rPr>
        <w:t>小说</w:t>
      </w:r>
      <w:r w:rsidRPr="00DA4E8D">
        <w:rPr>
          <w:rStyle w:val="a4"/>
          <w:rFonts w:asciiTheme="minorEastAsia" w:eastAsiaTheme="minorEastAsia" w:hAnsiTheme="minorEastAsia"/>
        </w:rPr>
        <w:t>课程教学安排和学习测评的要求，规定</w:t>
      </w:r>
      <w:r w:rsidRPr="00DA4E8D">
        <w:rPr>
          <w:rFonts w:asciiTheme="minorEastAsia" w:eastAsiaTheme="minorEastAsia" w:hAnsiTheme="minorEastAsia"/>
          <w:lang w:val="zh-CN"/>
        </w:rPr>
        <w:t>测试内容和</w:t>
      </w:r>
      <w:r w:rsidRPr="00DA4E8D">
        <w:rPr>
          <w:rStyle w:val="a4"/>
          <w:rFonts w:asciiTheme="minorEastAsia" w:eastAsiaTheme="minorEastAsia" w:hAnsiTheme="minorEastAsia"/>
        </w:rPr>
        <w:t>要求</w:t>
      </w:r>
      <w:r w:rsidRPr="00DA4E8D">
        <w:rPr>
          <w:rStyle w:val="a4"/>
          <w:rFonts w:asciiTheme="minorEastAsia" w:eastAsiaTheme="minorEastAsia" w:hAnsiTheme="minorEastAsia"/>
          <w:lang w:val="zh-CN" w:eastAsia="zh-CN"/>
        </w:rPr>
        <w:t>，</w:t>
      </w:r>
      <w:r w:rsidRPr="00DA4E8D">
        <w:rPr>
          <w:rFonts w:asciiTheme="minorEastAsia" w:eastAsiaTheme="minorEastAsia" w:hAnsiTheme="minorEastAsia"/>
          <w:lang w:val="zh-CN"/>
        </w:rPr>
        <w:t>包括小说基础知识与赏析</w:t>
      </w:r>
      <w:r w:rsidRPr="00DA4E8D">
        <w:rPr>
          <w:rStyle w:val="a4"/>
          <w:rFonts w:asciiTheme="minorEastAsia" w:eastAsiaTheme="minorEastAsia" w:hAnsiTheme="minorEastAsia"/>
        </w:rPr>
        <w:t>，</w:t>
      </w:r>
      <w:r w:rsidRPr="00DA4E8D">
        <w:rPr>
          <w:rFonts w:asciiTheme="minorEastAsia" w:eastAsiaTheme="minorEastAsia" w:hAnsiTheme="minorEastAsia"/>
          <w:lang w:val="zh-CN"/>
        </w:rPr>
        <w:t>任课</w:t>
      </w:r>
      <w:r w:rsidRPr="00DA4E8D">
        <w:rPr>
          <w:rStyle w:val="a4"/>
          <w:rFonts w:asciiTheme="minorEastAsia" w:eastAsiaTheme="minorEastAsia" w:hAnsiTheme="minorEastAsia"/>
        </w:rPr>
        <w:t>教师依据学生完成</w:t>
      </w:r>
      <w:r w:rsidRPr="00DA4E8D">
        <w:rPr>
          <w:rFonts w:asciiTheme="minorEastAsia" w:eastAsiaTheme="minorEastAsia" w:hAnsiTheme="minorEastAsia"/>
          <w:lang w:val="zh-CN"/>
        </w:rPr>
        <w:t>测试</w:t>
      </w:r>
      <w:r w:rsidRPr="00DA4E8D">
        <w:rPr>
          <w:rStyle w:val="a4"/>
          <w:rFonts w:asciiTheme="minorEastAsia" w:eastAsiaTheme="minorEastAsia" w:hAnsiTheme="minorEastAsia"/>
        </w:rPr>
        <w:t>质量进行成绩评定。</w:t>
      </w:r>
    </w:p>
    <w:p w:rsidR="00936F55" w:rsidRPr="00DA4E8D" w:rsidRDefault="001D0806" w:rsidP="00273E35">
      <w:pPr>
        <w:pStyle w:val="A7"/>
        <w:spacing w:line="288" w:lineRule="auto"/>
        <w:ind w:firstLineChars="200" w:firstLine="420"/>
        <w:rPr>
          <w:rStyle w:val="a4"/>
          <w:rFonts w:asciiTheme="minorEastAsia" w:eastAsiaTheme="minorEastAsia" w:hAnsiTheme="minorEastAsia" w:cs="Songti SC Regular" w:hint="default"/>
        </w:rPr>
      </w:pPr>
      <w:r w:rsidRPr="00DA4E8D">
        <w:rPr>
          <w:rStyle w:val="a4"/>
          <w:rFonts w:asciiTheme="minorEastAsia" w:eastAsiaTheme="minorEastAsia" w:hAnsiTheme="minorEastAsia"/>
        </w:rPr>
        <w:t>（6）</w:t>
      </w:r>
      <w:r w:rsidRPr="00DA4E8D">
        <w:rPr>
          <w:rFonts w:asciiTheme="minorEastAsia" w:eastAsiaTheme="minorEastAsia" w:hAnsiTheme="minorEastAsia"/>
          <w:lang w:val="zh-TW" w:eastAsia="zh-TW"/>
        </w:rPr>
        <w:t>散文</w:t>
      </w:r>
      <w:r w:rsidRPr="00DA4E8D">
        <w:rPr>
          <w:rFonts w:asciiTheme="minorEastAsia" w:eastAsiaTheme="minorEastAsia" w:hAnsiTheme="minorEastAsia"/>
          <w:lang w:val="zh-CN"/>
        </w:rPr>
        <w:t>实践与</w:t>
      </w:r>
      <w:r w:rsidRPr="00DA4E8D">
        <w:rPr>
          <w:rFonts w:asciiTheme="minorEastAsia" w:eastAsiaTheme="minorEastAsia" w:hAnsiTheme="minorEastAsia"/>
          <w:lang w:val="zh-TW" w:eastAsia="zh-TW"/>
        </w:rPr>
        <w:t>测试</w:t>
      </w:r>
      <w:r w:rsidRPr="00DA4E8D">
        <w:rPr>
          <w:rStyle w:val="a4"/>
          <w:rFonts w:asciiTheme="minorEastAsia" w:eastAsiaTheme="minorEastAsia" w:hAnsiTheme="minorEastAsia"/>
        </w:rPr>
        <w:t>：</w:t>
      </w:r>
      <w:r w:rsidRPr="00DA4E8D">
        <w:rPr>
          <w:rFonts w:asciiTheme="minorEastAsia" w:eastAsiaTheme="minorEastAsia" w:hAnsiTheme="minorEastAsia"/>
          <w:lang w:val="zh-TW" w:eastAsia="zh-TW"/>
        </w:rPr>
        <w:t>10</w:t>
      </w:r>
      <w:r w:rsidRPr="00DA4E8D">
        <w:rPr>
          <w:rStyle w:val="a4"/>
          <w:rFonts w:asciiTheme="minorEastAsia" w:eastAsiaTheme="minorEastAsia" w:hAnsiTheme="minorEastAsia"/>
        </w:rPr>
        <w:t>%</w:t>
      </w:r>
    </w:p>
    <w:p w:rsidR="00936F55" w:rsidRPr="00DA4E8D" w:rsidRDefault="001D0806">
      <w:pPr>
        <w:pStyle w:val="A7"/>
        <w:spacing w:line="288" w:lineRule="auto"/>
        <w:rPr>
          <w:rFonts w:asciiTheme="minorEastAsia" w:eastAsiaTheme="minorEastAsia" w:hAnsiTheme="minorEastAsia" w:cs="Helvetica" w:hint="default"/>
          <w:color w:val="0D0D0D"/>
          <w:u w:color="0D0D0D"/>
        </w:rPr>
      </w:pPr>
      <w:r w:rsidRPr="00DA4E8D">
        <w:rPr>
          <w:rStyle w:val="a4"/>
          <w:rFonts w:asciiTheme="minorEastAsia" w:eastAsiaTheme="minorEastAsia" w:hAnsiTheme="minorEastAsia"/>
          <w:lang w:val="zh-CN" w:eastAsia="zh-CN"/>
        </w:rPr>
        <w:t xml:space="preserve">       </w:t>
      </w:r>
      <w:r w:rsidRPr="00DA4E8D">
        <w:rPr>
          <w:rStyle w:val="a4"/>
          <w:rFonts w:asciiTheme="minorEastAsia" w:eastAsiaTheme="minorEastAsia" w:hAnsiTheme="minorEastAsia"/>
        </w:rPr>
        <w:t>根据</w:t>
      </w:r>
      <w:r w:rsidRPr="00DA4E8D">
        <w:rPr>
          <w:rFonts w:asciiTheme="minorEastAsia" w:eastAsiaTheme="minorEastAsia" w:hAnsiTheme="minorEastAsia"/>
          <w:lang w:val="zh-CN"/>
        </w:rPr>
        <w:t>散文</w:t>
      </w:r>
      <w:r w:rsidRPr="00DA4E8D">
        <w:rPr>
          <w:rStyle w:val="a4"/>
          <w:rFonts w:asciiTheme="minorEastAsia" w:eastAsiaTheme="minorEastAsia" w:hAnsiTheme="minorEastAsia"/>
        </w:rPr>
        <w:t>课程教学安排和学习测评的要求，规定</w:t>
      </w:r>
      <w:r w:rsidRPr="00DA4E8D">
        <w:rPr>
          <w:rFonts w:asciiTheme="minorEastAsia" w:eastAsiaTheme="minorEastAsia" w:hAnsiTheme="minorEastAsia"/>
          <w:lang w:val="zh-CN"/>
        </w:rPr>
        <w:t>测试内容和</w:t>
      </w:r>
      <w:r w:rsidRPr="00DA4E8D">
        <w:rPr>
          <w:rStyle w:val="a4"/>
          <w:rFonts w:asciiTheme="minorEastAsia" w:eastAsiaTheme="minorEastAsia" w:hAnsiTheme="minorEastAsia"/>
        </w:rPr>
        <w:t>要求</w:t>
      </w:r>
      <w:r w:rsidRPr="00DA4E8D">
        <w:rPr>
          <w:rStyle w:val="a4"/>
          <w:rFonts w:asciiTheme="minorEastAsia" w:eastAsiaTheme="minorEastAsia" w:hAnsiTheme="minorEastAsia"/>
          <w:lang w:val="zh-CN" w:eastAsia="zh-CN"/>
        </w:rPr>
        <w:t>，</w:t>
      </w:r>
      <w:r w:rsidRPr="00DA4E8D">
        <w:rPr>
          <w:rFonts w:asciiTheme="minorEastAsia" w:eastAsiaTheme="minorEastAsia" w:hAnsiTheme="minorEastAsia"/>
          <w:lang w:val="zh-CN"/>
        </w:rPr>
        <w:t>包括散文朗诵和赏析</w:t>
      </w:r>
      <w:r w:rsidRPr="00DA4E8D">
        <w:rPr>
          <w:rStyle w:val="a4"/>
          <w:rFonts w:asciiTheme="minorEastAsia" w:eastAsiaTheme="minorEastAsia" w:hAnsiTheme="minorEastAsia"/>
        </w:rPr>
        <w:t>，</w:t>
      </w:r>
      <w:r w:rsidRPr="00DA4E8D">
        <w:rPr>
          <w:rFonts w:asciiTheme="minorEastAsia" w:eastAsiaTheme="minorEastAsia" w:hAnsiTheme="minorEastAsia"/>
          <w:lang w:val="zh-CN"/>
        </w:rPr>
        <w:t>通过</w:t>
      </w:r>
      <w:r w:rsidRPr="00DA4E8D">
        <w:rPr>
          <w:rStyle w:val="a4"/>
          <w:rFonts w:asciiTheme="minorEastAsia" w:eastAsiaTheme="minorEastAsia" w:hAnsiTheme="minorEastAsia"/>
        </w:rPr>
        <w:t>学生</w:t>
      </w:r>
      <w:r w:rsidRPr="00DA4E8D">
        <w:rPr>
          <w:rFonts w:asciiTheme="minorEastAsia" w:eastAsiaTheme="minorEastAsia" w:hAnsiTheme="minorEastAsia"/>
          <w:lang w:val="zh-CN"/>
        </w:rPr>
        <w:t>互评</w:t>
      </w:r>
      <w:r w:rsidRPr="00DA4E8D">
        <w:rPr>
          <w:rStyle w:val="a4"/>
          <w:rFonts w:asciiTheme="minorEastAsia" w:eastAsiaTheme="minorEastAsia" w:hAnsiTheme="minorEastAsia"/>
        </w:rPr>
        <w:t>进行成绩评定。</w:t>
      </w:r>
    </w:p>
    <w:p w:rsidR="00936F55" w:rsidRPr="00DA4E8D" w:rsidRDefault="001D0806" w:rsidP="00273E35">
      <w:pPr>
        <w:pStyle w:val="A7"/>
        <w:spacing w:line="360" w:lineRule="auto"/>
        <w:ind w:firstLineChars="200" w:firstLine="420"/>
        <w:rPr>
          <w:rFonts w:asciiTheme="minorEastAsia" w:eastAsiaTheme="minorEastAsia" w:hAnsiTheme="minorEastAsia" w:cs="Helvetica" w:hint="default"/>
          <w:color w:val="0D0D0D"/>
          <w:u w:color="0D0D0D"/>
        </w:rPr>
      </w:pPr>
      <w:r w:rsidRPr="00DA4E8D">
        <w:rPr>
          <w:rFonts w:asciiTheme="minorEastAsia" w:eastAsiaTheme="minorEastAsia" w:hAnsiTheme="minorEastAsia"/>
          <w:color w:val="0D0D0D"/>
          <w:u w:color="0D0D0D"/>
        </w:rPr>
        <w:t xml:space="preserve">2. </w:t>
      </w:r>
      <w:r w:rsidRPr="00DA4E8D">
        <w:rPr>
          <w:rFonts w:asciiTheme="minorEastAsia" w:eastAsiaTheme="minorEastAsia" w:hAnsiTheme="minorEastAsia"/>
          <w:lang w:val="zh-CN"/>
        </w:rPr>
        <w:t>期末闭卷考试成绩</w:t>
      </w:r>
      <w:r w:rsidRPr="00DA4E8D">
        <w:rPr>
          <w:rFonts w:asciiTheme="minorEastAsia" w:eastAsiaTheme="minorEastAsia" w:hAnsiTheme="minorEastAsia" w:cs="宋体"/>
          <w:color w:val="0D0D0D"/>
          <w:u w:color="0D0D0D"/>
          <w:lang w:val="zh-TW" w:eastAsia="zh-TW"/>
        </w:rPr>
        <w:t>：占总成绩的</w:t>
      </w:r>
      <w:r w:rsidRPr="00DA4E8D">
        <w:rPr>
          <w:rFonts w:asciiTheme="minorEastAsia" w:eastAsiaTheme="minorEastAsia" w:hAnsiTheme="minorEastAsia"/>
          <w:color w:val="0D0D0D"/>
          <w:u w:color="0D0D0D"/>
        </w:rPr>
        <w:t>50%</w:t>
      </w:r>
      <w:r w:rsidRPr="00DA4E8D">
        <w:rPr>
          <w:rFonts w:asciiTheme="minorEastAsia" w:eastAsiaTheme="minorEastAsia" w:hAnsiTheme="minorEastAsia" w:cs="宋体"/>
          <w:color w:val="0D0D0D"/>
          <w:u w:color="0D0D0D"/>
          <w:lang w:val="zh-TW" w:eastAsia="zh-TW"/>
        </w:rPr>
        <w:t>。</w:t>
      </w:r>
    </w:p>
    <w:p w:rsidR="00936F55" w:rsidRPr="00DA4E8D" w:rsidRDefault="001D0806" w:rsidP="00273E35">
      <w:pPr>
        <w:pStyle w:val="A7"/>
        <w:spacing w:line="288" w:lineRule="auto"/>
        <w:ind w:firstLineChars="200" w:firstLine="420"/>
        <w:rPr>
          <w:rFonts w:asciiTheme="minorEastAsia" w:eastAsiaTheme="minorEastAsia" w:hAnsiTheme="minorEastAsia" w:cs="Helvetica" w:hint="default"/>
          <w:lang w:val="zh-TW" w:eastAsia="zh-TW"/>
        </w:rPr>
      </w:pPr>
      <w:r w:rsidRPr="00DA4E8D">
        <w:rPr>
          <w:rFonts w:asciiTheme="minorEastAsia" w:eastAsiaTheme="minorEastAsia" w:hAnsiTheme="minorEastAsia" w:cs="宋体"/>
          <w:color w:val="0D0D0D"/>
          <w:u w:color="0D0D0D"/>
          <w:lang w:val="zh-TW" w:eastAsia="zh-TW"/>
        </w:rPr>
        <w:t>题型设置：听力</w:t>
      </w:r>
      <w:r w:rsidRPr="00DA4E8D">
        <w:rPr>
          <w:rFonts w:asciiTheme="minorEastAsia" w:eastAsiaTheme="minorEastAsia" w:hAnsiTheme="minorEastAsia" w:cs="宋体"/>
          <w:color w:val="0D0D0D"/>
          <w:u w:color="0D0D0D"/>
          <w:lang w:val="zh-CN"/>
        </w:rPr>
        <w:t>（20%）</w:t>
      </w:r>
      <w:r w:rsidRPr="00DA4E8D">
        <w:rPr>
          <w:rFonts w:asciiTheme="minorEastAsia" w:eastAsiaTheme="minorEastAsia" w:hAnsiTheme="minorEastAsia"/>
          <w:color w:val="0D0D0D"/>
          <w:u w:color="0D0D0D"/>
          <w:lang w:val="zh-TW" w:eastAsia="zh-TW"/>
        </w:rPr>
        <w:t xml:space="preserve">,  </w:t>
      </w:r>
      <w:r w:rsidRPr="00DA4E8D">
        <w:rPr>
          <w:rFonts w:asciiTheme="minorEastAsia" w:eastAsiaTheme="minorEastAsia" w:hAnsiTheme="minorEastAsia" w:cs="宋体"/>
          <w:lang w:val="zh-TW" w:eastAsia="zh-TW"/>
        </w:rPr>
        <w:t>选择</w:t>
      </w:r>
      <w:r w:rsidRPr="00DA4E8D">
        <w:rPr>
          <w:rFonts w:asciiTheme="minorEastAsia" w:eastAsiaTheme="minorEastAsia" w:hAnsiTheme="minorEastAsia" w:cs="宋体"/>
          <w:lang w:val="zh-CN"/>
        </w:rPr>
        <w:t>（40%）</w:t>
      </w:r>
      <w:r w:rsidRPr="00DA4E8D">
        <w:rPr>
          <w:rFonts w:asciiTheme="minorEastAsia" w:eastAsiaTheme="minorEastAsia" w:hAnsiTheme="minorEastAsia" w:cs="宋体"/>
          <w:lang w:val="zh-TW" w:eastAsia="zh-TW"/>
        </w:rPr>
        <w:t>，正确判断</w:t>
      </w:r>
      <w:r w:rsidRPr="00DA4E8D">
        <w:rPr>
          <w:rFonts w:asciiTheme="minorEastAsia" w:eastAsiaTheme="minorEastAsia" w:hAnsiTheme="minorEastAsia" w:cs="宋体"/>
          <w:lang w:val="zh-CN"/>
        </w:rPr>
        <w:t>（10%）</w:t>
      </w:r>
      <w:r w:rsidRPr="00DA4E8D">
        <w:rPr>
          <w:rFonts w:asciiTheme="minorEastAsia" w:eastAsiaTheme="minorEastAsia" w:hAnsiTheme="minorEastAsia" w:cs="宋体"/>
          <w:lang w:val="zh-TW" w:eastAsia="zh-TW"/>
        </w:rPr>
        <w:t>，名词解释</w:t>
      </w:r>
      <w:r w:rsidRPr="00DA4E8D">
        <w:rPr>
          <w:rFonts w:asciiTheme="minorEastAsia" w:eastAsiaTheme="minorEastAsia" w:hAnsiTheme="minorEastAsia" w:cs="宋体"/>
          <w:lang w:val="zh-CN"/>
        </w:rPr>
        <w:t>（10%）</w:t>
      </w:r>
      <w:r w:rsidRPr="00DA4E8D">
        <w:rPr>
          <w:rFonts w:asciiTheme="minorEastAsia" w:eastAsiaTheme="minorEastAsia" w:hAnsiTheme="minorEastAsia" w:cs="宋体"/>
          <w:lang w:val="zh-TW" w:eastAsia="zh-TW"/>
        </w:rPr>
        <w:t>，简答题</w:t>
      </w:r>
      <w:r w:rsidRPr="00DA4E8D">
        <w:rPr>
          <w:rFonts w:asciiTheme="minorEastAsia" w:eastAsiaTheme="minorEastAsia" w:hAnsiTheme="minorEastAsia" w:cs="宋体"/>
          <w:lang w:val="zh-CN"/>
        </w:rPr>
        <w:t>（20%）</w:t>
      </w:r>
    </w:p>
    <w:p w:rsidR="00273E35" w:rsidRPr="00DA4E8D" w:rsidRDefault="00273E35">
      <w:pPr>
        <w:pStyle w:val="A7"/>
        <w:spacing w:line="288" w:lineRule="auto"/>
        <w:ind w:firstLine="420"/>
        <w:rPr>
          <w:rFonts w:asciiTheme="minorEastAsia" w:eastAsiaTheme="minorEastAsia" w:hAnsiTheme="minorEastAsia" w:cs="Times New Roman" w:hint="default"/>
        </w:rPr>
      </w:pPr>
    </w:p>
    <w:p w:rsidR="00273E35" w:rsidRDefault="00273E35">
      <w:pPr>
        <w:pStyle w:val="A7"/>
        <w:spacing w:line="288" w:lineRule="auto"/>
        <w:rPr>
          <w:rFonts w:ascii="宋体" w:eastAsia="宋体" w:hAnsi="宋体" w:cs="宋体" w:hint="default"/>
          <w:b/>
          <w:bCs/>
          <w:color w:val="0D0D0D"/>
          <w:u w:color="0D0D0D"/>
          <w:lang w:val="zh-TW" w:eastAsia="zh-TW"/>
        </w:rPr>
        <w:sectPr w:rsidR="00273E35" w:rsidSect="000567BC">
          <w:footerReference w:type="default" r:id="rId8"/>
          <w:pgSz w:w="11900" w:h="16840"/>
          <w:pgMar w:top="1440" w:right="1800" w:bottom="1440" w:left="1800" w:header="851" w:footer="992" w:gutter="0"/>
          <w:pgNumType w:start="0"/>
          <w:cols w:space="720"/>
          <w:titlePg/>
          <w:docGrid w:linePitch="326"/>
        </w:sectPr>
      </w:pPr>
    </w:p>
    <w:p w:rsidR="00936F55" w:rsidRDefault="001D0806">
      <w:pPr>
        <w:pStyle w:val="A7"/>
        <w:spacing w:line="288" w:lineRule="auto"/>
        <w:rPr>
          <w:rFonts w:ascii="宋体" w:eastAsia="宋体" w:hAnsi="宋体" w:cs="宋体" w:hint="default"/>
          <w:b/>
          <w:bCs/>
          <w:color w:val="0D0D0D"/>
          <w:u w:color="0D0D0D"/>
          <w:lang w:val="zh-TW" w:eastAsia="zh-TW"/>
        </w:rPr>
      </w:pPr>
      <w:r>
        <w:rPr>
          <w:rFonts w:ascii="宋体" w:eastAsia="宋体" w:hAnsi="宋体" w:cs="宋体"/>
          <w:b/>
          <w:bCs/>
          <w:color w:val="0D0D0D"/>
          <w:u w:color="0D0D0D"/>
          <w:lang w:val="zh-TW" w:eastAsia="zh-TW"/>
        </w:rPr>
        <w:lastRenderedPageBreak/>
        <w:t>附表：教学计划表（在相应的表格内填写教学学时数）</w:t>
      </w:r>
    </w:p>
    <w:tbl>
      <w:tblPr>
        <w:tblStyle w:val="TableNormal"/>
        <w:tblW w:w="13364"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64"/>
        <w:gridCol w:w="5780"/>
        <w:gridCol w:w="1701"/>
        <w:gridCol w:w="1984"/>
        <w:gridCol w:w="2835"/>
      </w:tblGrid>
      <w:tr w:rsidR="00273E35" w:rsidTr="00273E35">
        <w:trPr>
          <w:trHeight w:val="340"/>
        </w:trPr>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Pr="00273E35" w:rsidRDefault="00273E35" w:rsidP="00C86630">
            <w:pPr>
              <w:spacing w:line="288" w:lineRule="auto"/>
              <w:jc w:val="center"/>
              <w:rPr>
                <w:rFonts w:ascii="Times New Roman" w:eastAsiaTheme="minorEastAsia" w:hAnsi="Times New Roman" w:cs="Times New Roman" w:hint="default"/>
                <w:b/>
              </w:rPr>
            </w:pPr>
            <w:r w:rsidRPr="00273E35">
              <w:rPr>
                <w:rFonts w:ascii="Times New Roman" w:eastAsiaTheme="minorEastAsia" w:hAnsi="Times New Roman" w:cs="Times New Roman" w:hint="default"/>
                <w:b/>
              </w:rPr>
              <w:t>序号</w:t>
            </w:r>
          </w:p>
        </w:tc>
        <w:tc>
          <w:tcPr>
            <w:tcW w:w="5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Pr="00273E35" w:rsidRDefault="00273E35" w:rsidP="00C86630">
            <w:pPr>
              <w:spacing w:line="288" w:lineRule="auto"/>
              <w:jc w:val="center"/>
              <w:rPr>
                <w:rFonts w:asciiTheme="minorEastAsia" w:eastAsiaTheme="minorEastAsia" w:hAnsiTheme="minorEastAsia" w:hint="default"/>
                <w:b/>
              </w:rPr>
            </w:pPr>
            <w:r w:rsidRPr="00273E35">
              <w:rPr>
                <w:rFonts w:asciiTheme="minorEastAsia" w:eastAsiaTheme="minorEastAsia" w:hAnsiTheme="minorEastAsia"/>
                <w:b/>
              </w:rPr>
              <w:t>学习内容</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73E35" w:rsidRPr="00273E35" w:rsidRDefault="00273E35" w:rsidP="00C86630">
            <w:pPr>
              <w:spacing w:line="288" w:lineRule="auto"/>
              <w:jc w:val="center"/>
              <w:rPr>
                <w:rFonts w:asciiTheme="minorEastAsia" w:eastAsiaTheme="minorEastAsia" w:hAnsiTheme="minorEastAsia" w:hint="default"/>
                <w:b/>
              </w:rPr>
            </w:pPr>
            <w:r w:rsidRPr="00273E35">
              <w:rPr>
                <w:rFonts w:asciiTheme="minorEastAsia" w:eastAsiaTheme="minorEastAsia" w:hAnsiTheme="minorEastAsia"/>
                <w:b/>
              </w:rPr>
              <w:t>理论学时</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Pr="00273E35" w:rsidRDefault="00273E35" w:rsidP="00C86630">
            <w:pPr>
              <w:spacing w:line="288" w:lineRule="auto"/>
              <w:jc w:val="center"/>
              <w:rPr>
                <w:rFonts w:asciiTheme="minorEastAsia" w:eastAsiaTheme="minorEastAsia" w:hAnsiTheme="minorEastAsia" w:hint="default"/>
                <w:b/>
              </w:rPr>
            </w:pPr>
            <w:r w:rsidRPr="00273E35">
              <w:rPr>
                <w:rFonts w:asciiTheme="minorEastAsia" w:eastAsiaTheme="minorEastAsia" w:hAnsiTheme="minorEastAsia"/>
                <w:b/>
              </w:rPr>
              <w:t>实验学时</w:t>
            </w:r>
          </w:p>
        </w:tc>
        <w:tc>
          <w:tcPr>
            <w:tcW w:w="2835" w:type="dxa"/>
            <w:tcBorders>
              <w:top w:val="single" w:sz="4" w:space="0" w:color="000000"/>
              <w:left w:val="single" w:sz="4" w:space="0" w:color="000000"/>
              <w:bottom w:val="single" w:sz="4" w:space="0" w:color="000000"/>
              <w:right w:val="single" w:sz="4" w:space="0" w:color="000000"/>
            </w:tcBorders>
            <w:vAlign w:val="center"/>
          </w:tcPr>
          <w:p w:rsidR="00273E35" w:rsidRPr="00273E35" w:rsidRDefault="00273E35" w:rsidP="00C86630">
            <w:pPr>
              <w:spacing w:line="288" w:lineRule="auto"/>
              <w:jc w:val="center"/>
              <w:rPr>
                <w:rFonts w:asciiTheme="minorEastAsia" w:eastAsiaTheme="minorEastAsia" w:hAnsiTheme="minorEastAsia" w:hint="default"/>
                <w:b/>
              </w:rPr>
            </w:pPr>
            <w:r w:rsidRPr="00273E35">
              <w:rPr>
                <w:rFonts w:asciiTheme="minorEastAsia" w:eastAsiaTheme="minorEastAsia" w:hAnsiTheme="minorEastAsia"/>
                <w:b/>
              </w:rPr>
              <w:t>自主学习学时</w:t>
            </w:r>
          </w:p>
        </w:tc>
      </w:tr>
      <w:tr w:rsidR="00273E35" w:rsidTr="00273E35">
        <w:trPr>
          <w:trHeight w:val="340"/>
        </w:trPr>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Pr="00273E35" w:rsidRDefault="00273E35">
            <w:pPr>
              <w:pStyle w:val="A7"/>
              <w:spacing w:line="360" w:lineRule="auto"/>
              <w:jc w:val="center"/>
              <w:rPr>
                <w:rFonts w:ascii="Times New Roman" w:eastAsiaTheme="minorEastAsia" w:hAnsi="Times New Roman" w:cs="Times New Roman" w:hint="default"/>
                <w:b/>
              </w:rPr>
            </w:pPr>
            <w:r w:rsidRPr="00273E35">
              <w:rPr>
                <w:rFonts w:ascii="Times New Roman" w:eastAsiaTheme="minorEastAsia" w:hAnsi="Times New Roman" w:cs="Times New Roman" w:hint="default"/>
                <w:b/>
              </w:rPr>
              <w:t>1</w:t>
            </w:r>
          </w:p>
        </w:tc>
        <w:tc>
          <w:tcPr>
            <w:tcW w:w="5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Default="00273E35" w:rsidP="00273E35">
            <w:pPr>
              <w:pStyle w:val="A7"/>
              <w:spacing w:line="360" w:lineRule="auto"/>
              <w:rPr>
                <w:rFonts w:hint="default"/>
              </w:rPr>
            </w:pPr>
            <w:r>
              <w:rPr>
                <w:rFonts w:ascii="宋体" w:eastAsia="宋体" w:hAnsi="宋体" w:cs="宋体"/>
                <w:lang w:val="zh-TW" w:eastAsia="zh-TW"/>
              </w:rPr>
              <w:t>散文要素简介和赏析《论学习》</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73E35" w:rsidRPr="00273E35" w:rsidRDefault="00273E35" w:rsidP="00273E35">
            <w:pPr>
              <w:pStyle w:val="A7"/>
              <w:spacing w:line="360" w:lineRule="auto"/>
              <w:jc w:val="center"/>
              <w:rPr>
                <w:rFonts w:ascii="Times New Roman" w:hAnsi="Times New Roman" w:cs="Times New Roman" w:hint="default"/>
                <w:b/>
              </w:rPr>
            </w:pPr>
            <w:r w:rsidRPr="00273E35">
              <w:rPr>
                <w:rFonts w:ascii="Times New Roman" w:hAnsi="Times New Roman" w:cs="Times New Roman" w:hint="default"/>
                <w:b/>
              </w:rPr>
              <w:t>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Default="00273E35">
            <w:pPr>
              <w:pStyle w:val="A7"/>
              <w:spacing w:line="360" w:lineRule="auto"/>
              <w:jc w:val="center"/>
              <w:rPr>
                <w:rFonts w:hint="default"/>
              </w:rPr>
            </w:pPr>
          </w:p>
        </w:tc>
        <w:tc>
          <w:tcPr>
            <w:tcW w:w="2835" w:type="dxa"/>
            <w:tcBorders>
              <w:top w:val="single" w:sz="4" w:space="0" w:color="000000"/>
              <w:left w:val="single" w:sz="4" w:space="0" w:color="000000"/>
              <w:bottom w:val="single" w:sz="4" w:space="0" w:color="000000"/>
              <w:right w:val="single" w:sz="4" w:space="0" w:color="000000"/>
            </w:tcBorders>
          </w:tcPr>
          <w:p w:rsidR="00273E35" w:rsidRDefault="00273E35">
            <w:pPr>
              <w:pStyle w:val="A7"/>
              <w:spacing w:line="360" w:lineRule="auto"/>
              <w:jc w:val="center"/>
              <w:rPr>
                <w:rFonts w:ascii="宋体" w:eastAsia="宋体" w:hAnsi="宋体" w:cs="宋体" w:hint="default"/>
                <w:lang w:val="zh-TW" w:eastAsia="zh-TW"/>
              </w:rPr>
            </w:pPr>
          </w:p>
        </w:tc>
      </w:tr>
      <w:tr w:rsidR="00273E35" w:rsidTr="00273E35">
        <w:trPr>
          <w:trHeight w:val="340"/>
        </w:trPr>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Pr="00273E35" w:rsidRDefault="00273E35">
            <w:pPr>
              <w:pStyle w:val="A7"/>
              <w:spacing w:line="360" w:lineRule="auto"/>
              <w:jc w:val="center"/>
              <w:rPr>
                <w:rFonts w:ascii="Times New Roman" w:eastAsiaTheme="minorEastAsia" w:hAnsi="Times New Roman" w:cs="Times New Roman" w:hint="default"/>
                <w:b/>
              </w:rPr>
            </w:pPr>
            <w:r w:rsidRPr="00273E35">
              <w:rPr>
                <w:rFonts w:ascii="Times New Roman" w:eastAsiaTheme="minorEastAsia" w:hAnsi="Times New Roman" w:cs="Times New Roman" w:hint="default"/>
                <w:b/>
              </w:rPr>
              <w:t>2</w:t>
            </w:r>
          </w:p>
        </w:tc>
        <w:tc>
          <w:tcPr>
            <w:tcW w:w="5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Default="00273E35" w:rsidP="00273E35">
            <w:pPr>
              <w:pStyle w:val="A7"/>
              <w:spacing w:line="360" w:lineRule="auto"/>
              <w:rPr>
                <w:rFonts w:hint="default"/>
              </w:rPr>
            </w:pPr>
            <w:r>
              <w:rPr>
                <w:rFonts w:ascii="宋体" w:eastAsia="宋体" w:hAnsi="宋体" w:cs="宋体"/>
                <w:lang w:val="zh-TW" w:eastAsia="zh-TW"/>
              </w:rPr>
              <w:t>诗歌散文赏析《假如给我三天光明》</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73E35" w:rsidRPr="00273E35" w:rsidRDefault="00273E35" w:rsidP="00273E35">
            <w:pPr>
              <w:pStyle w:val="A7"/>
              <w:spacing w:line="360" w:lineRule="auto"/>
              <w:jc w:val="center"/>
              <w:rPr>
                <w:rFonts w:ascii="Times New Roman" w:hAnsi="Times New Roman" w:cs="Times New Roman" w:hint="default"/>
                <w:b/>
              </w:rPr>
            </w:pPr>
            <w:r w:rsidRPr="00273E35">
              <w:rPr>
                <w:rFonts w:ascii="Times New Roman" w:hAnsi="Times New Roman" w:cs="Times New Roman" w:hint="default"/>
                <w:b/>
              </w:rPr>
              <w:t>2</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73E35" w:rsidRDefault="00273E35">
            <w:pPr>
              <w:pStyle w:val="A7"/>
              <w:jc w:val="center"/>
              <w:rPr>
                <w:rFonts w:hint="default"/>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273E35" w:rsidRDefault="00273E35">
            <w:pPr>
              <w:pStyle w:val="A7"/>
              <w:jc w:val="center"/>
              <w:rPr>
                <w:rFonts w:ascii="宋体" w:eastAsia="宋体" w:hAnsi="宋体" w:cs="宋体" w:hint="default"/>
                <w:lang w:val="zh-TW" w:eastAsia="zh-TW"/>
              </w:rPr>
            </w:pPr>
          </w:p>
        </w:tc>
      </w:tr>
      <w:tr w:rsidR="00273E35" w:rsidTr="00273E35">
        <w:trPr>
          <w:trHeight w:val="340"/>
        </w:trPr>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Pr="00273E35" w:rsidRDefault="00273E35">
            <w:pPr>
              <w:pStyle w:val="A7"/>
              <w:spacing w:line="360" w:lineRule="auto"/>
              <w:jc w:val="center"/>
              <w:rPr>
                <w:rFonts w:ascii="Times New Roman" w:eastAsiaTheme="minorEastAsia" w:hAnsi="Times New Roman" w:cs="Times New Roman" w:hint="default"/>
                <w:b/>
              </w:rPr>
            </w:pPr>
            <w:r w:rsidRPr="00273E35">
              <w:rPr>
                <w:rFonts w:ascii="Times New Roman" w:eastAsiaTheme="minorEastAsia" w:hAnsi="Times New Roman" w:cs="Times New Roman" w:hint="default"/>
                <w:b/>
              </w:rPr>
              <w:t>3</w:t>
            </w:r>
          </w:p>
        </w:tc>
        <w:tc>
          <w:tcPr>
            <w:tcW w:w="5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Default="00273E35" w:rsidP="00273E35">
            <w:pPr>
              <w:pStyle w:val="A7"/>
              <w:spacing w:line="360" w:lineRule="auto"/>
              <w:rPr>
                <w:rFonts w:hint="default"/>
              </w:rPr>
            </w:pPr>
            <w:r>
              <w:rPr>
                <w:rFonts w:ascii="宋体" w:eastAsia="宋体" w:hAnsi="宋体" w:cs="宋体"/>
                <w:lang w:val="zh-TW" w:eastAsia="zh-TW"/>
              </w:rPr>
              <w:t>西方戏剧介绍</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73E35" w:rsidRPr="00273E35" w:rsidRDefault="00273E35" w:rsidP="00273E35">
            <w:pPr>
              <w:pStyle w:val="A7"/>
              <w:spacing w:line="360" w:lineRule="auto"/>
              <w:jc w:val="center"/>
              <w:rPr>
                <w:rFonts w:ascii="Times New Roman" w:hAnsi="Times New Roman" w:cs="Times New Roman" w:hint="default"/>
                <w:b/>
              </w:rPr>
            </w:pPr>
            <w:r w:rsidRPr="00273E35">
              <w:rPr>
                <w:rFonts w:ascii="Times New Roman" w:hAnsi="Times New Roman" w:cs="Times New Roman" w:hint="default"/>
                <w:b/>
              </w:rPr>
              <w:t>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3E35" w:rsidRDefault="00273E35">
            <w:pPr>
              <w:pStyle w:val="A7"/>
              <w:jc w:val="center"/>
              <w:rPr>
                <w:rFonts w:hint="default"/>
              </w:rPr>
            </w:pPr>
          </w:p>
        </w:tc>
        <w:tc>
          <w:tcPr>
            <w:tcW w:w="2835" w:type="dxa"/>
            <w:tcBorders>
              <w:top w:val="single" w:sz="4" w:space="0" w:color="000000"/>
              <w:left w:val="single" w:sz="4" w:space="0" w:color="000000"/>
              <w:bottom w:val="single" w:sz="4" w:space="0" w:color="000000"/>
              <w:right w:val="single" w:sz="4" w:space="0" w:color="000000"/>
            </w:tcBorders>
          </w:tcPr>
          <w:p w:rsidR="00273E35" w:rsidRDefault="00273E35">
            <w:pPr>
              <w:pStyle w:val="A7"/>
              <w:jc w:val="center"/>
              <w:rPr>
                <w:rFonts w:ascii="宋体" w:eastAsia="宋体" w:hAnsi="宋体" w:cs="宋体" w:hint="default"/>
                <w:lang w:val="zh-TW" w:eastAsia="zh-TW"/>
              </w:rPr>
            </w:pPr>
          </w:p>
        </w:tc>
      </w:tr>
      <w:tr w:rsidR="00273E35" w:rsidTr="00273E35">
        <w:trPr>
          <w:trHeight w:val="340"/>
        </w:trPr>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Pr="00273E35" w:rsidRDefault="00273E35">
            <w:pPr>
              <w:pStyle w:val="A7"/>
              <w:spacing w:line="360" w:lineRule="auto"/>
              <w:jc w:val="center"/>
              <w:rPr>
                <w:rFonts w:ascii="Times New Roman" w:eastAsiaTheme="minorEastAsia" w:hAnsi="Times New Roman" w:cs="Times New Roman" w:hint="default"/>
                <w:b/>
              </w:rPr>
            </w:pPr>
            <w:r w:rsidRPr="00273E35">
              <w:rPr>
                <w:rFonts w:ascii="Times New Roman" w:eastAsiaTheme="minorEastAsia" w:hAnsi="Times New Roman" w:cs="Times New Roman" w:hint="default"/>
                <w:b/>
              </w:rPr>
              <w:t>4</w:t>
            </w:r>
          </w:p>
        </w:tc>
        <w:tc>
          <w:tcPr>
            <w:tcW w:w="57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73E35" w:rsidRDefault="00273E35" w:rsidP="00273E35">
            <w:pPr>
              <w:pStyle w:val="A7"/>
              <w:spacing w:line="360" w:lineRule="auto"/>
              <w:rPr>
                <w:rFonts w:hint="default"/>
              </w:rPr>
            </w:pPr>
            <w:r>
              <w:rPr>
                <w:rFonts w:ascii="宋体" w:eastAsia="宋体" w:hAnsi="宋体" w:cs="宋体"/>
                <w:lang w:val="zh-TW" w:eastAsia="zh-TW"/>
              </w:rPr>
              <w:t>莎士比亚和《罗密欧与朱丽叶》赏析</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73E35" w:rsidRPr="00273E35" w:rsidRDefault="00273E35" w:rsidP="00273E35">
            <w:pPr>
              <w:pStyle w:val="A7"/>
              <w:spacing w:line="360" w:lineRule="auto"/>
              <w:jc w:val="center"/>
              <w:rPr>
                <w:rFonts w:ascii="Times New Roman" w:hAnsi="Times New Roman" w:cs="Times New Roman" w:hint="default"/>
                <w:b/>
              </w:rPr>
            </w:pPr>
            <w:r w:rsidRPr="00273E35">
              <w:rPr>
                <w:rFonts w:ascii="Times New Roman" w:hAnsi="Times New Roman" w:cs="Times New Roman" w:hint="default"/>
                <w:b/>
              </w:rPr>
              <w:t>2</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73E35" w:rsidRDefault="00273E35">
            <w:pPr>
              <w:pStyle w:val="A7"/>
              <w:jc w:val="center"/>
              <w:rPr>
                <w:rFonts w:hint="default"/>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273E35" w:rsidRDefault="00273E35">
            <w:pPr>
              <w:pStyle w:val="A7"/>
              <w:jc w:val="center"/>
              <w:rPr>
                <w:rFonts w:ascii="宋体" w:eastAsia="宋体" w:hAnsi="宋体" w:cs="宋体" w:hint="default"/>
                <w:lang w:val="zh-TW" w:eastAsia="zh-TW"/>
              </w:rPr>
            </w:pPr>
          </w:p>
        </w:tc>
      </w:tr>
      <w:tr w:rsidR="00273E35" w:rsidTr="00273E35">
        <w:trPr>
          <w:trHeight w:val="387"/>
        </w:trPr>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Pr="00273E35" w:rsidRDefault="00273E35">
            <w:pPr>
              <w:pStyle w:val="A7"/>
              <w:spacing w:line="360" w:lineRule="auto"/>
              <w:jc w:val="center"/>
              <w:rPr>
                <w:rFonts w:ascii="Times New Roman" w:eastAsiaTheme="minorEastAsia" w:hAnsi="Times New Roman" w:cs="Times New Roman" w:hint="default"/>
                <w:b/>
              </w:rPr>
            </w:pPr>
            <w:r w:rsidRPr="00273E35">
              <w:rPr>
                <w:rFonts w:ascii="Times New Roman" w:eastAsiaTheme="minorEastAsia" w:hAnsi="Times New Roman" w:cs="Times New Roman" w:hint="default"/>
                <w:b/>
              </w:rPr>
              <w:t>5</w:t>
            </w:r>
          </w:p>
        </w:tc>
        <w:tc>
          <w:tcPr>
            <w:tcW w:w="57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73E35" w:rsidRDefault="00273E35" w:rsidP="00273E35">
            <w:pPr>
              <w:suppressAutoHyphens/>
              <w:outlineLvl w:val="0"/>
              <w:rPr>
                <w:rFonts w:hint="default"/>
              </w:rPr>
            </w:pPr>
            <w:r>
              <w:rPr>
                <w:rFonts w:ascii="宋体" w:eastAsia="宋体" w:hAnsi="宋体" w:cs="宋体"/>
                <w:sz w:val="21"/>
                <w:szCs w:val="21"/>
                <w:lang w:val="zh-TW" w:eastAsia="zh-TW"/>
              </w:rPr>
              <w:t>莎士比亚和《哈姆雷特》赏析</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73E35" w:rsidRPr="00273E35" w:rsidRDefault="00273E35" w:rsidP="00273E35">
            <w:pPr>
              <w:pStyle w:val="A7"/>
              <w:spacing w:line="360" w:lineRule="auto"/>
              <w:jc w:val="center"/>
              <w:rPr>
                <w:rFonts w:ascii="Times New Roman" w:hAnsi="Times New Roman" w:cs="Times New Roman" w:hint="default"/>
                <w:b/>
              </w:rPr>
            </w:pPr>
            <w:r w:rsidRPr="00273E35">
              <w:rPr>
                <w:rFonts w:ascii="Times New Roman" w:hAnsi="Times New Roman" w:cs="Times New Roman" w:hint="default"/>
                <w:b/>
              </w:rPr>
              <w:t>2</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73E35" w:rsidRDefault="00273E35">
            <w:pPr>
              <w:pStyle w:val="A7"/>
              <w:jc w:val="center"/>
              <w:rPr>
                <w:rFonts w:hint="default"/>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273E35" w:rsidRDefault="00273E35">
            <w:pPr>
              <w:pStyle w:val="A7"/>
              <w:jc w:val="center"/>
              <w:rPr>
                <w:rFonts w:ascii="宋体" w:eastAsia="宋体" w:hAnsi="宋体" w:cs="宋体" w:hint="default"/>
                <w:lang w:val="zh-TW" w:eastAsia="zh-TW"/>
              </w:rPr>
            </w:pPr>
          </w:p>
        </w:tc>
      </w:tr>
      <w:tr w:rsidR="00273E35" w:rsidTr="00273E35">
        <w:trPr>
          <w:trHeight w:val="340"/>
        </w:trPr>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Pr="00273E35" w:rsidRDefault="00273E35">
            <w:pPr>
              <w:pStyle w:val="A7"/>
              <w:spacing w:line="360" w:lineRule="auto"/>
              <w:jc w:val="center"/>
              <w:rPr>
                <w:rFonts w:ascii="Times New Roman" w:eastAsiaTheme="minorEastAsia" w:hAnsi="Times New Roman" w:cs="Times New Roman" w:hint="default"/>
                <w:b/>
              </w:rPr>
            </w:pPr>
            <w:r w:rsidRPr="00273E35">
              <w:rPr>
                <w:rFonts w:ascii="Times New Roman" w:eastAsiaTheme="minorEastAsia" w:hAnsi="Times New Roman" w:cs="Times New Roman" w:hint="default"/>
                <w:b/>
              </w:rPr>
              <w:t>6</w:t>
            </w:r>
          </w:p>
        </w:tc>
        <w:tc>
          <w:tcPr>
            <w:tcW w:w="5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Default="00273E35" w:rsidP="00273E35">
            <w:pPr>
              <w:pStyle w:val="A7"/>
              <w:spacing w:line="360" w:lineRule="auto"/>
              <w:rPr>
                <w:rFonts w:hint="default"/>
              </w:rPr>
            </w:pPr>
            <w:r>
              <w:rPr>
                <w:rFonts w:ascii="宋体" w:eastAsia="宋体" w:hAnsi="宋体" w:cs="宋体"/>
                <w:lang w:val="zh-TW" w:eastAsia="zh-TW"/>
              </w:rPr>
              <w:t>萧伯纳和《皮格马利翁》赏析</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73E35" w:rsidRPr="00273E35" w:rsidRDefault="00273E35" w:rsidP="00273E35">
            <w:pPr>
              <w:pStyle w:val="A7"/>
              <w:spacing w:line="360" w:lineRule="auto"/>
              <w:jc w:val="center"/>
              <w:rPr>
                <w:rFonts w:ascii="Times New Roman" w:hAnsi="Times New Roman" w:cs="Times New Roman" w:hint="default"/>
                <w:b/>
              </w:rPr>
            </w:pPr>
            <w:r w:rsidRPr="00273E35">
              <w:rPr>
                <w:rFonts w:ascii="Times New Roman" w:hAnsi="Times New Roman" w:cs="Times New Roman" w:hint="default"/>
                <w:b/>
              </w:rPr>
              <w:t>2</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73E35" w:rsidRDefault="00273E35">
            <w:pPr>
              <w:pStyle w:val="A7"/>
              <w:jc w:val="center"/>
              <w:rPr>
                <w:rFonts w:hint="default"/>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273E35" w:rsidRDefault="00273E35">
            <w:pPr>
              <w:pStyle w:val="A7"/>
              <w:jc w:val="center"/>
              <w:rPr>
                <w:rFonts w:ascii="宋体" w:eastAsia="宋体" w:hAnsi="宋体" w:cs="宋体" w:hint="default"/>
                <w:lang w:val="zh-TW" w:eastAsia="zh-TW"/>
              </w:rPr>
            </w:pPr>
          </w:p>
        </w:tc>
      </w:tr>
      <w:tr w:rsidR="00273E35" w:rsidTr="00273E35">
        <w:trPr>
          <w:trHeight w:val="340"/>
        </w:trPr>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Pr="00273E35" w:rsidRDefault="00273E35">
            <w:pPr>
              <w:pStyle w:val="A7"/>
              <w:spacing w:line="360" w:lineRule="auto"/>
              <w:jc w:val="center"/>
              <w:rPr>
                <w:rFonts w:ascii="Times New Roman" w:eastAsiaTheme="minorEastAsia" w:hAnsi="Times New Roman" w:cs="Times New Roman" w:hint="default"/>
                <w:b/>
              </w:rPr>
            </w:pPr>
            <w:r w:rsidRPr="00273E35">
              <w:rPr>
                <w:rFonts w:ascii="Times New Roman" w:eastAsiaTheme="minorEastAsia" w:hAnsi="Times New Roman" w:cs="Times New Roman" w:hint="default"/>
                <w:b/>
              </w:rPr>
              <w:t>7</w:t>
            </w:r>
          </w:p>
        </w:tc>
        <w:tc>
          <w:tcPr>
            <w:tcW w:w="5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Default="00273E35" w:rsidP="00273E35">
            <w:pPr>
              <w:pStyle w:val="A7"/>
              <w:spacing w:line="360" w:lineRule="auto"/>
              <w:rPr>
                <w:rFonts w:hint="default"/>
              </w:rPr>
            </w:pPr>
            <w:r>
              <w:rPr>
                <w:rFonts w:ascii="宋体" w:eastAsia="宋体" w:hAnsi="宋体" w:cs="宋体"/>
                <w:lang w:val="zh-TW" w:eastAsia="zh-TW"/>
              </w:rPr>
              <w:t>奥尼尔和《毛猿》赏析</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Pr="00273E35" w:rsidRDefault="00273E35" w:rsidP="00273E35">
            <w:pPr>
              <w:pStyle w:val="A7"/>
              <w:spacing w:line="360" w:lineRule="auto"/>
              <w:jc w:val="center"/>
              <w:rPr>
                <w:rFonts w:ascii="Times New Roman" w:hAnsi="Times New Roman" w:cs="Times New Roman" w:hint="default"/>
                <w:b/>
              </w:rPr>
            </w:pPr>
            <w:r w:rsidRPr="00273E35">
              <w:rPr>
                <w:rFonts w:ascii="Times New Roman" w:hAnsi="Times New Roman" w:cs="Times New Roman" w:hint="default"/>
                <w:b/>
              </w:rPr>
              <w:t>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3E35" w:rsidRDefault="00273E35">
            <w:pPr>
              <w:pStyle w:val="A7"/>
              <w:jc w:val="center"/>
              <w:rPr>
                <w:rFonts w:hint="default"/>
              </w:rPr>
            </w:pPr>
          </w:p>
        </w:tc>
        <w:tc>
          <w:tcPr>
            <w:tcW w:w="2835" w:type="dxa"/>
            <w:tcBorders>
              <w:top w:val="single" w:sz="4" w:space="0" w:color="000000"/>
              <w:left w:val="single" w:sz="4" w:space="0" w:color="000000"/>
              <w:bottom w:val="single" w:sz="4" w:space="0" w:color="000000"/>
              <w:right w:val="single" w:sz="4" w:space="0" w:color="000000"/>
            </w:tcBorders>
          </w:tcPr>
          <w:p w:rsidR="00273E35" w:rsidRDefault="00273E35">
            <w:pPr>
              <w:pStyle w:val="A7"/>
              <w:jc w:val="center"/>
              <w:rPr>
                <w:rFonts w:ascii="宋体" w:eastAsia="宋体" w:hAnsi="宋体" w:cs="宋体" w:hint="default"/>
                <w:lang w:val="zh-TW" w:eastAsia="zh-TW"/>
              </w:rPr>
            </w:pPr>
          </w:p>
        </w:tc>
      </w:tr>
      <w:tr w:rsidR="00273E35" w:rsidTr="00273E35">
        <w:trPr>
          <w:trHeight w:val="340"/>
        </w:trPr>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Pr="00273E35" w:rsidRDefault="00273E35">
            <w:pPr>
              <w:pStyle w:val="A7"/>
              <w:spacing w:line="360" w:lineRule="auto"/>
              <w:jc w:val="center"/>
              <w:rPr>
                <w:rFonts w:ascii="Times New Roman" w:eastAsiaTheme="minorEastAsia" w:hAnsi="Times New Roman" w:cs="Times New Roman" w:hint="default"/>
                <w:b/>
              </w:rPr>
            </w:pPr>
            <w:r w:rsidRPr="00273E35">
              <w:rPr>
                <w:rFonts w:ascii="Times New Roman" w:eastAsiaTheme="minorEastAsia" w:hAnsi="Times New Roman" w:cs="Times New Roman" w:hint="default"/>
                <w:b/>
              </w:rPr>
              <w:t>8</w:t>
            </w:r>
          </w:p>
        </w:tc>
        <w:tc>
          <w:tcPr>
            <w:tcW w:w="5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Default="00273E35" w:rsidP="00273E35">
            <w:pPr>
              <w:pStyle w:val="A7"/>
              <w:spacing w:line="360" w:lineRule="auto"/>
              <w:rPr>
                <w:rFonts w:hint="default"/>
              </w:rPr>
            </w:pPr>
            <w:r>
              <w:rPr>
                <w:rFonts w:ascii="宋体" w:eastAsia="宋体" w:hAnsi="宋体" w:cs="宋体"/>
                <w:lang w:val="zh-TW" w:eastAsia="zh-TW"/>
              </w:rPr>
              <w:t>阿瑟米勒和《推销员之死》赏析</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73E35" w:rsidRPr="00273E35" w:rsidRDefault="00273E35" w:rsidP="00273E35">
            <w:pPr>
              <w:pStyle w:val="A7"/>
              <w:spacing w:line="360" w:lineRule="auto"/>
              <w:jc w:val="center"/>
              <w:rPr>
                <w:rFonts w:ascii="Times New Roman" w:hAnsi="Times New Roman" w:cs="Times New Roman" w:hint="default"/>
                <w:b/>
              </w:rPr>
            </w:pPr>
            <w:r w:rsidRPr="00273E35">
              <w:rPr>
                <w:rFonts w:ascii="Times New Roman" w:hAnsi="Times New Roman" w:cs="Times New Roman" w:hint="default"/>
                <w:b/>
              </w:rPr>
              <w:t>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3E35" w:rsidRDefault="00273E35">
            <w:pPr>
              <w:pStyle w:val="A7"/>
              <w:jc w:val="center"/>
              <w:rPr>
                <w:rFonts w:hint="default"/>
              </w:rPr>
            </w:pPr>
          </w:p>
        </w:tc>
        <w:tc>
          <w:tcPr>
            <w:tcW w:w="2835" w:type="dxa"/>
            <w:tcBorders>
              <w:top w:val="single" w:sz="4" w:space="0" w:color="000000"/>
              <w:left w:val="single" w:sz="4" w:space="0" w:color="000000"/>
              <w:bottom w:val="single" w:sz="4" w:space="0" w:color="000000"/>
              <w:right w:val="single" w:sz="4" w:space="0" w:color="000000"/>
            </w:tcBorders>
          </w:tcPr>
          <w:p w:rsidR="00273E35" w:rsidRDefault="00273E35">
            <w:pPr>
              <w:pStyle w:val="A7"/>
              <w:jc w:val="center"/>
              <w:rPr>
                <w:rFonts w:ascii="宋体" w:eastAsia="宋体" w:hAnsi="宋体" w:cs="宋体" w:hint="default"/>
                <w:lang w:val="zh-TW" w:eastAsia="zh-TW"/>
              </w:rPr>
            </w:pPr>
          </w:p>
        </w:tc>
      </w:tr>
      <w:tr w:rsidR="00273E35" w:rsidTr="00273E35">
        <w:trPr>
          <w:trHeight w:val="349"/>
        </w:trPr>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Pr="00273E35" w:rsidRDefault="00273E35">
            <w:pPr>
              <w:pStyle w:val="A7"/>
              <w:spacing w:line="360" w:lineRule="auto"/>
              <w:jc w:val="center"/>
              <w:rPr>
                <w:rFonts w:ascii="Times New Roman" w:eastAsiaTheme="minorEastAsia" w:hAnsi="Times New Roman" w:cs="Times New Roman" w:hint="default"/>
                <w:b/>
              </w:rPr>
            </w:pPr>
            <w:r w:rsidRPr="00273E35">
              <w:rPr>
                <w:rFonts w:ascii="Times New Roman" w:eastAsiaTheme="minorEastAsia" w:hAnsi="Times New Roman" w:cs="Times New Roman" w:hint="default"/>
                <w:b/>
              </w:rPr>
              <w:t>9</w:t>
            </w:r>
          </w:p>
        </w:tc>
        <w:tc>
          <w:tcPr>
            <w:tcW w:w="57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73E35" w:rsidRDefault="00273E35" w:rsidP="00273E35">
            <w:pPr>
              <w:suppressAutoHyphens/>
              <w:jc w:val="both"/>
              <w:outlineLvl w:val="0"/>
              <w:rPr>
                <w:rFonts w:hint="default"/>
              </w:rPr>
            </w:pPr>
            <w:r>
              <w:rPr>
                <w:rFonts w:ascii="宋体" w:eastAsia="宋体" w:hAnsi="宋体" w:cs="宋体"/>
                <w:sz w:val="21"/>
                <w:szCs w:val="21"/>
                <w:lang w:val="zh-TW" w:eastAsia="zh-TW"/>
              </w:rPr>
              <w:t>戏剧表演与赏析</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Pr="00273E35" w:rsidRDefault="00273E35" w:rsidP="00273E35">
            <w:pPr>
              <w:pStyle w:val="A7"/>
              <w:spacing w:line="360" w:lineRule="auto"/>
              <w:jc w:val="center"/>
              <w:rPr>
                <w:rFonts w:ascii="Times New Roman" w:hAnsi="Times New Roman" w:cs="Times New Roman" w:hint="default"/>
                <w:b/>
              </w:rPr>
            </w:pPr>
            <w:r w:rsidRPr="00273E35">
              <w:rPr>
                <w:rFonts w:ascii="Times New Roman" w:hAnsi="Times New Roman" w:cs="Times New Roman" w:hint="default"/>
                <w:b/>
              </w:rPr>
              <w:t>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3E35" w:rsidRDefault="00273E35">
            <w:pPr>
              <w:pStyle w:val="A7"/>
              <w:jc w:val="center"/>
              <w:rPr>
                <w:rFonts w:hint="default"/>
              </w:rPr>
            </w:pPr>
          </w:p>
        </w:tc>
        <w:tc>
          <w:tcPr>
            <w:tcW w:w="2835" w:type="dxa"/>
            <w:tcBorders>
              <w:top w:val="single" w:sz="4" w:space="0" w:color="000000"/>
              <w:left w:val="single" w:sz="4" w:space="0" w:color="000000"/>
              <w:bottom w:val="single" w:sz="4" w:space="0" w:color="000000"/>
              <w:right w:val="single" w:sz="4" w:space="0" w:color="000000"/>
            </w:tcBorders>
          </w:tcPr>
          <w:p w:rsidR="00273E35" w:rsidRDefault="00273E35">
            <w:pPr>
              <w:pStyle w:val="A7"/>
              <w:jc w:val="center"/>
              <w:rPr>
                <w:rFonts w:ascii="宋体" w:eastAsia="宋体" w:hAnsi="宋体" w:cs="宋体" w:hint="default"/>
                <w:lang w:val="zh-TW" w:eastAsia="zh-TW"/>
              </w:rPr>
            </w:pPr>
          </w:p>
        </w:tc>
      </w:tr>
      <w:tr w:rsidR="00273E35" w:rsidTr="00273E35">
        <w:trPr>
          <w:trHeight w:val="350"/>
        </w:trPr>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Pr="00273E35" w:rsidRDefault="00273E35">
            <w:pPr>
              <w:pStyle w:val="A7"/>
              <w:spacing w:line="360" w:lineRule="auto"/>
              <w:jc w:val="center"/>
              <w:rPr>
                <w:rFonts w:ascii="Times New Roman" w:eastAsiaTheme="minorEastAsia" w:hAnsi="Times New Roman" w:cs="Times New Roman" w:hint="default"/>
                <w:b/>
              </w:rPr>
            </w:pPr>
            <w:r w:rsidRPr="00273E35">
              <w:rPr>
                <w:rFonts w:ascii="Times New Roman" w:eastAsiaTheme="minorEastAsia" w:hAnsi="Times New Roman" w:cs="Times New Roman" w:hint="default"/>
                <w:b/>
              </w:rPr>
              <w:t>10</w:t>
            </w:r>
          </w:p>
        </w:tc>
        <w:tc>
          <w:tcPr>
            <w:tcW w:w="5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Default="00273E35" w:rsidP="00273E35">
            <w:pPr>
              <w:jc w:val="both"/>
              <w:rPr>
                <w:rFonts w:hint="default"/>
              </w:rPr>
            </w:pPr>
            <w:r>
              <w:rPr>
                <w:rFonts w:ascii="宋体" w:eastAsia="宋体" w:hAnsi="宋体" w:cs="宋体"/>
                <w:sz w:val="21"/>
                <w:szCs w:val="21"/>
                <w:lang w:val="zh-TW" w:eastAsia="zh-TW"/>
              </w:rPr>
              <w:t>英国文学发展简述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Pr="00273E35" w:rsidRDefault="00273E35" w:rsidP="00273E35">
            <w:pPr>
              <w:pStyle w:val="A7"/>
              <w:spacing w:line="360" w:lineRule="auto"/>
              <w:jc w:val="center"/>
              <w:rPr>
                <w:rFonts w:ascii="Times New Roman" w:hAnsi="Times New Roman" w:cs="Times New Roman" w:hint="default"/>
                <w:b/>
              </w:rPr>
            </w:pPr>
            <w:r w:rsidRPr="00273E35">
              <w:rPr>
                <w:rFonts w:ascii="Times New Roman" w:hAnsi="Times New Roman" w:cs="Times New Roman" w:hint="default"/>
                <w:b/>
              </w:rPr>
              <w:t>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Default="00273E35">
            <w:pPr>
              <w:pStyle w:val="A7"/>
              <w:spacing w:line="360" w:lineRule="auto"/>
              <w:jc w:val="center"/>
              <w:rPr>
                <w:rFonts w:hint="default"/>
              </w:rPr>
            </w:pPr>
          </w:p>
        </w:tc>
        <w:tc>
          <w:tcPr>
            <w:tcW w:w="2835" w:type="dxa"/>
            <w:tcBorders>
              <w:top w:val="single" w:sz="4" w:space="0" w:color="000000"/>
              <w:left w:val="single" w:sz="4" w:space="0" w:color="000000"/>
              <w:bottom w:val="single" w:sz="4" w:space="0" w:color="000000"/>
              <w:right w:val="single" w:sz="4" w:space="0" w:color="000000"/>
            </w:tcBorders>
          </w:tcPr>
          <w:p w:rsidR="00273E35" w:rsidRDefault="00273E35">
            <w:pPr>
              <w:pStyle w:val="A7"/>
              <w:spacing w:line="360" w:lineRule="auto"/>
              <w:jc w:val="center"/>
              <w:rPr>
                <w:rFonts w:ascii="宋体" w:eastAsia="宋体" w:hAnsi="宋体" w:cs="宋体" w:hint="default"/>
                <w:lang w:val="zh-TW" w:eastAsia="zh-TW"/>
              </w:rPr>
            </w:pPr>
          </w:p>
        </w:tc>
      </w:tr>
      <w:tr w:rsidR="00273E35" w:rsidTr="00273E35">
        <w:trPr>
          <w:trHeight w:val="350"/>
        </w:trPr>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Pr="00273E35" w:rsidRDefault="00273E35">
            <w:pPr>
              <w:pStyle w:val="A7"/>
              <w:spacing w:line="360" w:lineRule="auto"/>
              <w:jc w:val="center"/>
              <w:rPr>
                <w:rFonts w:ascii="Times New Roman" w:eastAsiaTheme="minorEastAsia" w:hAnsi="Times New Roman" w:cs="Times New Roman" w:hint="default"/>
                <w:b/>
              </w:rPr>
            </w:pPr>
            <w:r w:rsidRPr="00273E35">
              <w:rPr>
                <w:rFonts w:ascii="Times New Roman" w:eastAsiaTheme="minorEastAsia" w:hAnsi="Times New Roman" w:cs="Times New Roman" w:hint="default"/>
                <w:b/>
              </w:rPr>
              <w:t>11</w:t>
            </w:r>
          </w:p>
        </w:tc>
        <w:tc>
          <w:tcPr>
            <w:tcW w:w="5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Default="00273E35" w:rsidP="00273E35">
            <w:pPr>
              <w:jc w:val="both"/>
              <w:rPr>
                <w:rFonts w:hint="default"/>
              </w:rPr>
            </w:pPr>
            <w:r>
              <w:rPr>
                <w:rFonts w:ascii="宋体" w:eastAsia="宋体" w:hAnsi="宋体" w:cs="宋体"/>
                <w:sz w:val="21"/>
                <w:szCs w:val="21"/>
                <w:lang w:val="zh-TW" w:eastAsia="zh-TW"/>
              </w:rPr>
              <w:t>美国文学发展简述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Pr="00273E35" w:rsidRDefault="00273E35" w:rsidP="00273E35">
            <w:pPr>
              <w:pStyle w:val="A7"/>
              <w:spacing w:line="360" w:lineRule="auto"/>
              <w:jc w:val="center"/>
              <w:rPr>
                <w:rFonts w:ascii="Times New Roman" w:hAnsi="Times New Roman" w:cs="Times New Roman" w:hint="default"/>
                <w:b/>
              </w:rPr>
            </w:pPr>
            <w:r w:rsidRPr="00273E35">
              <w:rPr>
                <w:rFonts w:ascii="Times New Roman" w:hAnsi="Times New Roman" w:cs="Times New Roman" w:hint="default"/>
                <w:b/>
              </w:rPr>
              <w:t>2</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73E35" w:rsidRDefault="00273E35">
            <w:pPr>
              <w:pStyle w:val="A7"/>
              <w:jc w:val="center"/>
              <w:rPr>
                <w:rFonts w:hint="default"/>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273E35" w:rsidRDefault="00273E35">
            <w:pPr>
              <w:pStyle w:val="A7"/>
              <w:jc w:val="center"/>
              <w:rPr>
                <w:rFonts w:ascii="宋体" w:eastAsia="宋体" w:hAnsi="宋体" w:cs="宋体" w:hint="default"/>
                <w:lang w:val="zh-TW" w:eastAsia="zh-TW"/>
              </w:rPr>
            </w:pPr>
          </w:p>
        </w:tc>
      </w:tr>
      <w:tr w:rsidR="00273E35" w:rsidTr="00273E35">
        <w:trPr>
          <w:trHeight w:val="350"/>
        </w:trPr>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Pr="00273E35" w:rsidRDefault="00273E35">
            <w:pPr>
              <w:pStyle w:val="A7"/>
              <w:spacing w:line="360" w:lineRule="auto"/>
              <w:jc w:val="center"/>
              <w:rPr>
                <w:rFonts w:ascii="Times New Roman" w:eastAsiaTheme="minorEastAsia" w:hAnsi="Times New Roman" w:cs="Times New Roman" w:hint="default"/>
                <w:b/>
              </w:rPr>
            </w:pPr>
            <w:r w:rsidRPr="00273E35">
              <w:rPr>
                <w:rFonts w:ascii="Times New Roman" w:eastAsiaTheme="minorEastAsia" w:hAnsi="Times New Roman" w:cs="Times New Roman" w:hint="default"/>
                <w:b/>
              </w:rPr>
              <w:t>12</w:t>
            </w:r>
          </w:p>
        </w:tc>
        <w:tc>
          <w:tcPr>
            <w:tcW w:w="5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Default="00273E35" w:rsidP="00273E35">
            <w:pPr>
              <w:jc w:val="both"/>
              <w:rPr>
                <w:rFonts w:hint="default"/>
              </w:rPr>
            </w:pPr>
            <w:r>
              <w:rPr>
                <w:rFonts w:ascii="宋体" w:eastAsia="宋体" w:hAnsi="宋体" w:cs="宋体"/>
                <w:sz w:val="21"/>
                <w:szCs w:val="21"/>
                <w:lang w:val="zh-TW" w:eastAsia="zh-TW"/>
              </w:rPr>
              <w:t>小说总论导读</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73E35" w:rsidRPr="00273E35" w:rsidRDefault="00273E35" w:rsidP="00273E35">
            <w:pPr>
              <w:pStyle w:val="A7"/>
              <w:spacing w:line="360" w:lineRule="auto"/>
              <w:jc w:val="center"/>
              <w:rPr>
                <w:rFonts w:ascii="Times New Roman" w:hAnsi="Times New Roman" w:cs="Times New Roman" w:hint="default"/>
                <w:b/>
              </w:rPr>
            </w:pPr>
            <w:r w:rsidRPr="00273E35">
              <w:rPr>
                <w:rFonts w:ascii="Times New Roman" w:hAnsi="Times New Roman" w:cs="Times New Roman" w:hint="default"/>
                <w:b/>
              </w:rPr>
              <w:t>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3E35" w:rsidRDefault="00273E35">
            <w:pPr>
              <w:pStyle w:val="A7"/>
              <w:jc w:val="center"/>
              <w:rPr>
                <w:rFonts w:hint="default"/>
              </w:rPr>
            </w:pPr>
          </w:p>
        </w:tc>
        <w:tc>
          <w:tcPr>
            <w:tcW w:w="2835" w:type="dxa"/>
            <w:tcBorders>
              <w:top w:val="single" w:sz="4" w:space="0" w:color="000000"/>
              <w:left w:val="single" w:sz="4" w:space="0" w:color="000000"/>
              <w:bottom w:val="single" w:sz="4" w:space="0" w:color="000000"/>
              <w:right w:val="single" w:sz="4" w:space="0" w:color="000000"/>
            </w:tcBorders>
          </w:tcPr>
          <w:p w:rsidR="00273E35" w:rsidRDefault="00273E35">
            <w:pPr>
              <w:pStyle w:val="A7"/>
              <w:jc w:val="center"/>
              <w:rPr>
                <w:rFonts w:ascii="宋体" w:eastAsia="宋体" w:hAnsi="宋体" w:cs="宋体" w:hint="default"/>
                <w:lang w:val="zh-TW" w:eastAsia="zh-TW"/>
              </w:rPr>
            </w:pPr>
          </w:p>
        </w:tc>
      </w:tr>
      <w:tr w:rsidR="00273E35" w:rsidTr="00273E35">
        <w:trPr>
          <w:trHeight w:val="599"/>
        </w:trPr>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Pr="00273E35" w:rsidRDefault="00273E35">
            <w:pPr>
              <w:pStyle w:val="A7"/>
              <w:spacing w:line="360" w:lineRule="auto"/>
              <w:jc w:val="center"/>
              <w:rPr>
                <w:rFonts w:ascii="Times New Roman" w:eastAsiaTheme="minorEastAsia" w:hAnsi="Times New Roman" w:cs="Times New Roman" w:hint="default"/>
                <w:b/>
              </w:rPr>
            </w:pPr>
            <w:r w:rsidRPr="00273E35">
              <w:rPr>
                <w:rFonts w:ascii="Times New Roman" w:eastAsiaTheme="minorEastAsia" w:hAnsi="Times New Roman" w:cs="Times New Roman" w:hint="default"/>
                <w:b/>
              </w:rPr>
              <w:lastRenderedPageBreak/>
              <w:t>13</w:t>
            </w:r>
          </w:p>
        </w:tc>
        <w:tc>
          <w:tcPr>
            <w:tcW w:w="5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Default="00273E35" w:rsidP="00273E35">
            <w:pPr>
              <w:jc w:val="both"/>
              <w:rPr>
                <w:rFonts w:hint="default"/>
              </w:rPr>
            </w:pPr>
            <w:r>
              <w:rPr>
                <w:rFonts w:ascii="宋体" w:eastAsia="宋体" w:hAnsi="宋体" w:cs="宋体"/>
                <w:sz w:val="21"/>
                <w:szCs w:val="21"/>
                <w:lang w:val="zh-TW" w:eastAsia="zh-TW"/>
              </w:rPr>
              <w:t>丹尼尔</w:t>
            </w:r>
            <w:r>
              <w:rPr>
                <w:rFonts w:ascii="Times New Roman" w:hAnsi="Times New Roman" w:hint="default"/>
                <w:sz w:val="21"/>
                <w:szCs w:val="21"/>
              </w:rPr>
              <w:t>▪</w:t>
            </w:r>
            <w:r>
              <w:rPr>
                <w:rFonts w:ascii="宋体" w:eastAsia="宋体" w:hAnsi="宋体" w:cs="宋体"/>
                <w:sz w:val="21"/>
                <w:szCs w:val="21"/>
                <w:lang w:val="zh-TW" w:eastAsia="zh-TW"/>
              </w:rPr>
              <w:t>笛福及选读小说《鲁滨逊漂流记》</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73E35" w:rsidRPr="00273E35" w:rsidRDefault="00273E35" w:rsidP="00273E35">
            <w:pPr>
              <w:pStyle w:val="A7"/>
              <w:spacing w:line="360" w:lineRule="auto"/>
              <w:jc w:val="center"/>
              <w:rPr>
                <w:rFonts w:ascii="Times New Roman" w:hAnsi="Times New Roman" w:cs="Times New Roman" w:hint="default"/>
                <w:b/>
              </w:rPr>
            </w:pPr>
            <w:r w:rsidRPr="00273E35">
              <w:rPr>
                <w:rFonts w:ascii="Times New Roman" w:hAnsi="Times New Roman" w:cs="Times New Roman" w:hint="default"/>
                <w:b/>
              </w:rPr>
              <w:t>2</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73E35" w:rsidRDefault="00273E35">
            <w:pPr>
              <w:pStyle w:val="A7"/>
              <w:jc w:val="center"/>
              <w:rPr>
                <w:rFonts w:hint="default"/>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273E35" w:rsidRDefault="00273E35">
            <w:pPr>
              <w:pStyle w:val="A7"/>
              <w:jc w:val="center"/>
              <w:rPr>
                <w:rFonts w:ascii="宋体" w:eastAsia="宋体" w:hAnsi="宋体" w:cs="宋体" w:hint="default"/>
                <w:lang w:val="zh-TW" w:eastAsia="zh-TW"/>
              </w:rPr>
            </w:pPr>
          </w:p>
        </w:tc>
      </w:tr>
      <w:tr w:rsidR="00273E35" w:rsidTr="00273E35">
        <w:trPr>
          <w:trHeight w:val="690"/>
        </w:trPr>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Pr="00273E35" w:rsidRDefault="00273E35">
            <w:pPr>
              <w:pStyle w:val="A7"/>
              <w:spacing w:line="360" w:lineRule="auto"/>
              <w:jc w:val="center"/>
              <w:rPr>
                <w:rFonts w:ascii="Times New Roman" w:eastAsiaTheme="minorEastAsia" w:hAnsi="Times New Roman" w:cs="Times New Roman" w:hint="default"/>
                <w:b/>
              </w:rPr>
            </w:pPr>
            <w:r w:rsidRPr="00273E35">
              <w:rPr>
                <w:rFonts w:ascii="Times New Roman" w:eastAsiaTheme="minorEastAsia" w:hAnsi="Times New Roman" w:cs="Times New Roman" w:hint="default"/>
                <w:b/>
              </w:rPr>
              <w:t>14</w:t>
            </w:r>
          </w:p>
        </w:tc>
        <w:tc>
          <w:tcPr>
            <w:tcW w:w="5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Default="00273E35" w:rsidP="00273E35">
            <w:pPr>
              <w:pStyle w:val="A7"/>
              <w:spacing w:line="360" w:lineRule="auto"/>
              <w:rPr>
                <w:rFonts w:hint="default"/>
              </w:rPr>
            </w:pPr>
            <w:r>
              <w:rPr>
                <w:rFonts w:ascii="宋体" w:eastAsia="宋体" w:hAnsi="宋体" w:cs="宋体"/>
                <w:lang w:val="zh-TW" w:eastAsia="zh-TW"/>
              </w:rPr>
              <w:t>斯威夫特选读作品《格列佛游记》</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73E35" w:rsidRPr="00273E35" w:rsidRDefault="00273E35" w:rsidP="00273E35">
            <w:pPr>
              <w:pStyle w:val="A7"/>
              <w:spacing w:line="360" w:lineRule="auto"/>
              <w:jc w:val="center"/>
              <w:rPr>
                <w:rFonts w:ascii="Times New Roman" w:hAnsi="Times New Roman" w:cs="Times New Roman" w:hint="default"/>
                <w:b/>
              </w:rPr>
            </w:pPr>
            <w:r w:rsidRPr="00273E35">
              <w:rPr>
                <w:rFonts w:ascii="Times New Roman" w:hAnsi="Times New Roman" w:cs="Times New Roman" w:hint="default"/>
                <w:b/>
              </w:rPr>
              <w:t>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3E35" w:rsidRDefault="00273E35">
            <w:pPr>
              <w:pStyle w:val="A7"/>
              <w:jc w:val="center"/>
              <w:rPr>
                <w:rFonts w:hint="default"/>
              </w:rPr>
            </w:pPr>
          </w:p>
        </w:tc>
        <w:tc>
          <w:tcPr>
            <w:tcW w:w="2835" w:type="dxa"/>
            <w:tcBorders>
              <w:top w:val="single" w:sz="4" w:space="0" w:color="000000"/>
              <w:left w:val="single" w:sz="4" w:space="0" w:color="000000"/>
              <w:bottom w:val="single" w:sz="4" w:space="0" w:color="000000"/>
              <w:right w:val="single" w:sz="4" w:space="0" w:color="000000"/>
            </w:tcBorders>
          </w:tcPr>
          <w:p w:rsidR="00273E35" w:rsidRDefault="00273E35">
            <w:pPr>
              <w:pStyle w:val="A7"/>
              <w:jc w:val="center"/>
              <w:rPr>
                <w:rFonts w:ascii="宋体" w:eastAsia="宋体" w:hAnsi="宋体" w:cs="宋体" w:hint="default"/>
                <w:lang w:val="zh-TW" w:eastAsia="zh-TW"/>
              </w:rPr>
            </w:pPr>
          </w:p>
        </w:tc>
      </w:tr>
      <w:tr w:rsidR="00273E35" w:rsidTr="00273E35">
        <w:trPr>
          <w:trHeight w:val="340"/>
        </w:trPr>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Pr="00273E35" w:rsidRDefault="00273E35">
            <w:pPr>
              <w:pStyle w:val="A7"/>
              <w:spacing w:line="360" w:lineRule="auto"/>
              <w:jc w:val="center"/>
              <w:rPr>
                <w:rFonts w:ascii="Times New Roman" w:eastAsiaTheme="minorEastAsia" w:hAnsi="Times New Roman" w:cs="Times New Roman" w:hint="default"/>
                <w:b/>
              </w:rPr>
            </w:pPr>
            <w:r w:rsidRPr="00273E35">
              <w:rPr>
                <w:rFonts w:ascii="Times New Roman" w:eastAsiaTheme="minorEastAsia" w:hAnsi="Times New Roman" w:cs="Times New Roman" w:hint="default"/>
                <w:b/>
              </w:rPr>
              <w:t>15</w:t>
            </w:r>
          </w:p>
        </w:tc>
        <w:tc>
          <w:tcPr>
            <w:tcW w:w="5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Default="00273E35" w:rsidP="00273E35">
            <w:pPr>
              <w:pStyle w:val="A7"/>
              <w:spacing w:line="360" w:lineRule="auto"/>
              <w:rPr>
                <w:rFonts w:hint="default"/>
              </w:rPr>
            </w:pPr>
            <w:r>
              <w:rPr>
                <w:rFonts w:ascii="宋体" w:eastAsia="宋体" w:hAnsi="宋体" w:cs="宋体"/>
                <w:lang w:val="zh-TW" w:eastAsia="zh-TW"/>
              </w:rPr>
              <w:t>基于任务的荒岛小说课堂展示及讨论</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73E35" w:rsidRPr="00273E35" w:rsidRDefault="00273E35" w:rsidP="00273E35">
            <w:pPr>
              <w:pStyle w:val="A7"/>
              <w:spacing w:line="360" w:lineRule="auto"/>
              <w:jc w:val="center"/>
              <w:rPr>
                <w:rFonts w:ascii="Times New Roman" w:hAnsi="Times New Roman" w:cs="Times New Roman" w:hint="default"/>
                <w:b/>
              </w:rPr>
            </w:pPr>
            <w:r w:rsidRPr="00273E35">
              <w:rPr>
                <w:rFonts w:ascii="Times New Roman" w:hAnsi="Times New Roman" w:cs="Times New Roman" w:hint="default"/>
                <w:b/>
              </w:rPr>
              <w:t>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3E35" w:rsidRDefault="00273E35">
            <w:pPr>
              <w:pStyle w:val="A7"/>
              <w:jc w:val="center"/>
              <w:rPr>
                <w:rFonts w:hint="default"/>
              </w:rPr>
            </w:pPr>
          </w:p>
        </w:tc>
        <w:tc>
          <w:tcPr>
            <w:tcW w:w="2835" w:type="dxa"/>
            <w:tcBorders>
              <w:top w:val="single" w:sz="4" w:space="0" w:color="000000"/>
              <w:left w:val="single" w:sz="4" w:space="0" w:color="000000"/>
              <w:bottom w:val="single" w:sz="4" w:space="0" w:color="000000"/>
              <w:right w:val="single" w:sz="4" w:space="0" w:color="000000"/>
            </w:tcBorders>
          </w:tcPr>
          <w:p w:rsidR="00273E35" w:rsidRDefault="00273E35">
            <w:pPr>
              <w:pStyle w:val="A7"/>
              <w:jc w:val="center"/>
              <w:rPr>
                <w:rFonts w:ascii="宋体" w:eastAsia="宋体" w:hAnsi="宋体" w:cs="宋体" w:hint="default"/>
                <w:lang w:val="zh-TW" w:eastAsia="zh-TW"/>
              </w:rPr>
            </w:pPr>
          </w:p>
        </w:tc>
      </w:tr>
      <w:tr w:rsidR="00273E35" w:rsidTr="00273E35">
        <w:trPr>
          <w:trHeight w:val="780"/>
        </w:trPr>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Pr="00273E35" w:rsidRDefault="00273E35">
            <w:pPr>
              <w:pStyle w:val="A7"/>
              <w:spacing w:line="360" w:lineRule="auto"/>
              <w:jc w:val="center"/>
              <w:rPr>
                <w:rFonts w:ascii="Times New Roman" w:eastAsiaTheme="minorEastAsia" w:hAnsi="Times New Roman" w:cs="Times New Roman" w:hint="default"/>
                <w:b/>
              </w:rPr>
            </w:pPr>
            <w:r w:rsidRPr="00273E35">
              <w:rPr>
                <w:rFonts w:ascii="Times New Roman" w:eastAsiaTheme="minorEastAsia" w:hAnsi="Times New Roman" w:cs="Times New Roman" w:hint="default"/>
                <w:b/>
              </w:rPr>
              <w:t>16</w:t>
            </w:r>
          </w:p>
        </w:tc>
        <w:tc>
          <w:tcPr>
            <w:tcW w:w="5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Default="00273E35" w:rsidP="00273E35">
            <w:pPr>
              <w:pStyle w:val="A7"/>
              <w:spacing w:line="360" w:lineRule="auto"/>
              <w:rPr>
                <w:rFonts w:hint="default"/>
              </w:rPr>
            </w:pPr>
            <w:r>
              <w:rPr>
                <w:rFonts w:ascii="宋体" w:eastAsia="宋体" w:hAnsi="宋体" w:cs="宋体"/>
                <w:lang w:val="zh-TW" w:eastAsia="zh-TW"/>
              </w:rPr>
              <w:t>十九世纪英国问题小说概述（</w:t>
            </w:r>
            <w:r>
              <w:rPr>
                <w:rFonts w:ascii="Helvetica" w:hAnsi="Helvetica"/>
              </w:rPr>
              <w:t>1</w:t>
            </w:r>
            <w:r>
              <w:rPr>
                <w:rFonts w:ascii="宋体" w:eastAsia="宋体" w:hAnsi="宋体" w:cs="宋体"/>
                <w:lang w:val="zh-TW" w:eastAsia="zh-TW"/>
              </w:rPr>
              <w:t>）</w:t>
            </w:r>
            <w:r>
              <w:rPr>
                <w:rFonts w:ascii="Helvetica" w:hAnsi="Helvetica"/>
              </w:rPr>
              <w:t>-</w:t>
            </w:r>
            <w:r>
              <w:rPr>
                <w:rFonts w:ascii="宋体" w:eastAsia="宋体" w:hAnsi="宋体" w:cs="宋体"/>
                <w:lang w:val="zh-TW" w:eastAsia="zh-TW"/>
              </w:rPr>
              <w:t>查尔斯</w:t>
            </w:r>
            <w:r>
              <w:rPr>
                <w:rFonts w:ascii="MS Gothic" w:eastAsia="MS Gothic" w:hAnsi="MS Gothic" w:cs="MS Gothic" w:hint="default"/>
              </w:rPr>
              <w:t>▪</w:t>
            </w:r>
            <w:r>
              <w:rPr>
                <w:rFonts w:ascii="宋体" w:eastAsia="宋体" w:hAnsi="宋体" w:cs="宋体"/>
                <w:lang w:val="zh-TW" w:eastAsia="zh-TW"/>
              </w:rPr>
              <w:t>狄更斯及小说选读《雾都孤儿》</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Pr="00273E35" w:rsidRDefault="00273E35" w:rsidP="00273E35">
            <w:pPr>
              <w:pStyle w:val="A7"/>
              <w:spacing w:line="360" w:lineRule="auto"/>
              <w:jc w:val="center"/>
              <w:rPr>
                <w:rFonts w:ascii="Times New Roman" w:hAnsi="Times New Roman" w:cs="Times New Roman" w:hint="default"/>
                <w:b/>
              </w:rPr>
            </w:pPr>
            <w:r w:rsidRPr="00273E35">
              <w:rPr>
                <w:rFonts w:ascii="Times New Roman" w:hAnsi="Times New Roman" w:cs="Times New Roman" w:hint="default"/>
                <w:b/>
              </w:rPr>
              <w:t>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3E35" w:rsidRDefault="00273E35">
            <w:pPr>
              <w:pStyle w:val="A7"/>
              <w:jc w:val="center"/>
              <w:rPr>
                <w:rFonts w:hint="default"/>
              </w:rPr>
            </w:pPr>
          </w:p>
        </w:tc>
        <w:tc>
          <w:tcPr>
            <w:tcW w:w="2835" w:type="dxa"/>
            <w:tcBorders>
              <w:top w:val="single" w:sz="4" w:space="0" w:color="000000"/>
              <w:left w:val="single" w:sz="4" w:space="0" w:color="000000"/>
              <w:bottom w:val="single" w:sz="4" w:space="0" w:color="000000"/>
              <w:right w:val="single" w:sz="4" w:space="0" w:color="000000"/>
            </w:tcBorders>
          </w:tcPr>
          <w:p w:rsidR="00273E35" w:rsidRDefault="00273E35">
            <w:pPr>
              <w:pStyle w:val="A7"/>
              <w:jc w:val="center"/>
              <w:rPr>
                <w:rFonts w:ascii="宋体" w:eastAsia="宋体" w:hAnsi="宋体" w:cs="宋体" w:hint="default"/>
                <w:lang w:val="zh-TW" w:eastAsia="zh-TW"/>
              </w:rPr>
            </w:pPr>
          </w:p>
        </w:tc>
      </w:tr>
      <w:tr w:rsidR="00273E35" w:rsidTr="00273E35">
        <w:trPr>
          <w:trHeight w:val="780"/>
        </w:trPr>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Pr="00273E35" w:rsidRDefault="00273E35">
            <w:pPr>
              <w:pStyle w:val="A7"/>
              <w:spacing w:line="360" w:lineRule="auto"/>
              <w:jc w:val="center"/>
              <w:rPr>
                <w:rFonts w:ascii="Times New Roman" w:eastAsiaTheme="minorEastAsia" w:hAnsi="Times New Roman" w:cs="Times New Roman" w:hint="default"/>
                <w:b/>
              </w:rPr>
            </w:pPr>
            <w:r w:rsidRPr="00273E35">
              <w:rPr>
                <w:rFonts w:ascii="Times New Roman" w:eastAsiaTheme="minorEastAsia" w:hAnsi="Times New Roman" w:cs="Times New Roman" w:hint="default"/>
                <w:b/>
              </w:rPr>
              <w:t>17</w:t>
            </w:r>
          </w:p>
        </w:tc>
        <w:tc>
          <w:tcPr>
            <w:tcW w:w="5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Default="00273E35" w:rsidP="00273E35">
            <w:pPr>
              <w:pStyle w:val="A7"/>
              <w:spacing w:line="360" w:lineRule="auto"/>
              <w:rPr>
                <w:rFonts w:hint="default"/>
              </w:rPr>
            </w:pPr>
            <w:r>
              <w:rPr>
                <w:rFonts w:ascii="宋体" w:eastAsia="宋体" w:hAnsi="宋体" w:cs="宋体"/>
                <w:lang w:val="zh-TW" w:eastAsia="zh-TW"/>
              </w:rPr>
              <w:t>二十世纪二十年代美国问题小说概述（</w:t>
            </w:r>
            <w:r>
              <w:rPr>
                <w:rFonts w:ascii="Helvetica" w:hAnsi="Helvetica"/>
              </w:rPr>
              <w:t>2</w:t>
            </w:r>
            <w:r>
              <w:rPr>
                <w:rFonts w:ascii="宋体" w:eastAsia="宋体" w:hAnsi="宋体" w:cs="宋体"/>
                <w:lang w:val="zh-TW" w:eastAsia="zh-TW"/>
              </w:rPr>
              <w:t>）</w:t>
            </w:r>
            <w:r>
              <w:rPr>
                <w:rFonts w:ascii="Helvetica" w:hAnsi="Helvetica"/>
              </w:rPr>
              <w:t>-</w:t>
            </w:r>
            <w:r>
              <w:rPr>
                <w:rFonts w:ascii="宋体" w:eastAsia="宋体" w:hAnsi="宋体" w:cs="宋体"/>
                <w:lang w:val="zh-TW" w:eastAsia="zh-TW"/>
              </w:rPr>
              <w:t>菲茨杰拉德及小说选读《了不起的盖茨比》</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Pr="00273E35" w:rsidRDefault="00273E35" w:rsidP="00273E35">
            <w:pPr>
              <w:pStyle w:val="A7"/>
              <w:spacing w:line="360" w:lineRule="auto"/>
              <w:jc w:val="center"/>
              <w:rPr>
                <w:rFonts w:ascii="Times New Roman" w:hAnsi="Times New Roman" w:cs="Times New Roman" w:hint="default"/>
                <w:b/>
              </w:rPr>
            </w:pPr>
            <w:r w:rsidRPr="00273E35">
              <w:rPr>
                <w:rFonts w:ascii="Times New Roman" w:hAnsi="Times New Roman" w:cs="Times New Roman" w:hint="default"/>
                <w:b/>
              </w:rPr>
              <w:t>2</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73E35" w:rsidRDefault="00273E35">
            <w:pPr>
              <w:pStyle w:val="A7"/>
              <w:jc w:val="center"/>
              <w:rPr>
                <w:rFonts w:hint="default"/>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273E35" w:rsidRDefault="00273E35">
            <w:pPr>
              <w:pStyle w:val="A7"/>
              <w:jc w:val="center"/>
              <w:rPr>
                <w:rFonts w:ascii="宋体" w:eastAsia="宋体" w:hAnsi="宋体" w:cs="宋体" w:hint="default"/>
                <w:lang w:val="zh-TW" w:eastAsia="zh-TW"/>
              </w:rPr>
            </w:pPr>
          </w:p>
        </w:tc>
      </w:tr>
      <w:tr w:rsidR="00273E35" w:rsidTr="00273E35">
        <w:trPr>
          <w:trHeight w:val="340"/>
        </w:trPr>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Pr="00273E35" w:rsidRDefault="00273E35">
            <w:pPr>
              <w:pStyle w:val="A7"/>
              <w:spacing w:line="360" w:lineRule="auto"/>
              <w:jc w:val="center"/>
              <w:rPr>
                <w:rFonts w:ascii="Times New Roman" w:eastAsiaTheme="minorEastAsia" w:hAnsi="Times New Roman" w:cs="Times New Roman" w:hint="default"/>
                <w:b/>
              </w:rPr>
            </w:pPr>
            <w:r w:rsidRPr="00273E35">
              <w:rPr>
                <w:rFonts w:ascii="Times New Roman" w:eastAsiaTheme="minorEastAsia" w:hAnsi="Times New Roman" w:cs="Times New Roman" w:hint="default"/>
                <w:b/>
              </w:rPr>
              <w:t>18</w:t>
            </w:r>
          </w:p>
        </w:tc>
        <w:tc>
          <w:tcPr>
            <w:tcW w:w="5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Default="00273E35" w:rsidP="00273E35">
            <w:pPr>
              <w:pStyle w:val="A7"/>
              <w:spacing w:line="360" w:lineRule="auto"/>
              <w:rPr>
                <w:rFonts w:hint="default"/>
              </w:rPr>
            </w:pPr>
            <w:r>
              <w:rPr>
                <w:rFonts w:ascii="宋体" w:eastAsia="宋体" w:hAnsi="宋体" w:cs="宋体"/>
                <w:lang w:val="zh-TW" w:eastAsia="zh-TW"/>
              </w:rPr>
              <w:t>问题小说展示讨论；测试；复习</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3E35" w:rsidRPr="00273E35" w:rsidRDefault="00273E35" w:rsidP="00273E35">
            <w:pPr>
              <w:pStyle w:val="A7"/>
              <w:spacing w:line="360" w:lineRule="auto"/>
              <w:jc w:val="center"/>
              <w:rPr>
                <w:rFonts w:ascii="Times New Roman" w:hAnsi="Times New Roman" w:cs="Times New Roman" w:hint="default"/>
                <w:b/>
              </w:rPr>
            </w:pPr>
            <w:r w:rsidRPr="00273E35">
              <w:rPr>
                <w:rFonts w:ascii="Times New Roman" w:hAnsi="Times New Roman" w:cs="Times New Roman" w:hint="default"/>
                <w:b/>
              </w:rPr>
              <w:t>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3E35" w:rsidRDefault="00273E35">
            <w:pPr>
              <w:pStyle w:val="A7"/>
              <w:jc w:val="center"/>
              <w:rPr>
                <w:rFonts w:hint="default"/>
              </w:rPr>
            </w:pPr>
          </w:p>
        </w:tc>
        <w:tc>
          <w:tcPr>
            <w:tcW w:w="2835" w:type="dxa"/>
            <w:tcBorders>
              <w:top w:val="single" w:sz="4" w:space="0" w:color="000000"/>
              <w:left w:val="single" w:sz="4" w:space="0" w:color="000000"/>
              <w:bottom w:val="single" w:sz="4" w:space="0" w:color="000000"/>
              <w:right w:val="single" w:sz="4" w:space="0" w:color="000000"/>
            </w:tcBorders>
          </w:tcPr>
          <w:p w:rsidR="00273E35" w:rsidRDefault="00273E35">
            <w:pPr>
              <w:pStyle w:val="A7"/>
              <w:jc w:val="center"/>
              <w:rPr>
                <w:rFonts w:ascii="宋体" w:eastAsia="宋体" w:hAnsi="宋体" w:cs="宋体" w:hint="default"/>
                <w:lang w:val="zh-TW" w:eastAsia="zh-TW"/>
              </w:rPr>
            </w:pPr>
          </w:p>
        </w:tc>
      </w:tr>
    </w:tbl>
    <w:p w:rsidR="00936F55" w:rsidRDefault="00936F55">
      <w:pPr>
        <w:pStyle w:val="A7"/>
        <w:ind w:left="216" w:hanging="216"/>
        <w:rPr>
          <w:rFonts w:hint="default"/>
        </w:rPr>
      </w:pPr>
    </w:p>
    <w:sectPr w:rsidR="00936F55" w:rsidSect="00273E35">
      <w:pgSz w:w="16840" w:h="11900" w:orient="landscape"/>
      <w:pgMar w:top="1797" w:right="1440" w:bottom="1797" w:left="1440" w:header="851" w:footer="9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DFC" w:rsidRDefault="00847DFC">
      <w:pPr>
        <w:rPr>
          <w:rFonts w:hint="default"/>
        </w:rPr>
      </w:pPr>
      <w:r>
        <w:separator/>
      </w:r>
    </w:p>
  </w:endnote>
  <w:endnote w:type="continuationSeparator" w:id="0">
    <w:p w:rsidR="00847DFC" w:rsidRDefault="00847DFC">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Songti SC Bold">
    <w:altName w:val="Times New Roman"/>
    <w:charset w:val="00"/>
    <w:family w:val="roman"/>
    <w:pitch w:val="default"/>
  </w:font>
  <w:font w:name="Songti SC Regular">
    <w:altName w:val="Times New Roman"/>
    <w:charset w:val="00"/>
    <w:family w:val="roman"/>
    <w:pitch w:val="default"/>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F55" w:rsidRDefault="001D0806">
    <w:pPr>
      <w:pStyle w:val="a3"/>
      <w:tabs>
        <w:tab w:val="clear" w:pos="8306"/>
        <w:tab w:val="right" w:pos="8280"/>
      </w:tabs>
      <w:jc w:val="center"/>
    </w:pPr>
    <w:r>
      <w:fldChar w:fldCharType="begin"/>
    </w:r>
    <w:r>
      <w:instrText xml:space="preserve"> PAGE </w:instrText>
    </w:r>
    <w:r>
      <w:fldChar w:fldCharType="separate"/>
    </w:r>
    <w:r w:rsidR="000567BC">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DFC" w:rsidRDefault="00847DFC">
      <w:pPr>
        <w:rPr>
          <w:rFonts w:hint="default"/>
        </w:rPr>
      </w:pPr>
      <w:r>
        <w:separator/>
      </w:r>
    </w:p>
  </w:footnote>
  <w:footnote w:type="continuationSeparator" w:id="0">
    <w:p w:rsidR="00847DFC" w:rsidRDefault="00847DFC">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docVars>
    <w:docVar w:name="commondata" w:val="eyJoZGlkIjoiMTdmZGI2MzI2M2NlYjNiMTA0NGNkYTRlNzRiYmM5NWIifQ=="/>
  </w:docVars>
  <w:rsids>
    <w:rsidRoot w:val="00353A09"/>
    <w:rsid w:val="00040541"/>
    <w:rsid w:val="000567BC"/>
    <w:rsid w:val="00095FEE"/>
    <w:rsid w:val="001D0806"/>
    <w:rsid w:val="00273E35"/>
    <w:rsid w:val="00353A09"/>
    <w:rsid w:val="004D6B39"/>
    <w:rsid w:val="006119D4"/>
    <w:rsid w:val="00837936"/>
    <w:rsid w:val="008468EC"/>
    <w:rsid w:val="00847DFC"/>
    <w:rsid w:val="00936F55"/>
    <w:rsid w:val="00BE67BA"/>
    <w:rsid w:val="00BF4B10"/>
    <w:rsid w:val="00DA4E8D"/>
    <w:rsid w:val="00DF6174"/>
    <w:rsid w:val="00E748D7"/>
    <w:rsid w:val="00F73508"/>
    <w:rsid w:val="29E64AEA"/>
    <w:rsid w:val="3004053F"/>
    <w:rsid w:val="35260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uiPriority="0" w:unhideWhenUsed="0"/>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rFonts w:ascii="Arial Unicode MS" w:eastAsia="Arial Unicode MS" w:hAnsi="Arial Unicode MS" w:cs="Arial Unicode MS" w:hint="eastAsia"/>
      <w:color w:val="000000"/>
      <w:sz w:val="24"/>
      <w:szCs w:val="24"/>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pPr>
      <w:tabs>
        <w:tab w:val="center" w:pos="4153"/>
        <w:tab w:val="right" w:pos="8306"/>
      </w:tabs>
    </w:pPr>
    <w:rPr>
      <w:rFonts w:ascii="Arial Unicode MS" w:eastAsia="Arial Unicode MS" w:hAnsi="Arial Unicode MS" w:cs="Arial Unicode MS"/>
      <w:color w:val="000000"/>
      <w:sz w:val="18"/>
      <w:szCs w:val="18"/>
      <w:u w:color="000000"/>
    </w:rPr>
  </w:style>
  <w:style w:type="character" w:styleId="a4">
    <w:name w:val="page number"/>
    <w:autoRedefine/>
    <w:qFormat/>
    <w:rPr>
      <w:lang w:val="zh-TW" w:eastAsia="zh-TW"/>
    </w:rPr>
  </w:style>
  <w:style w:type="character" w:styleId="a5">
    <w:name w:val="Hyperlink"/>
    <w:rPr>
      <w:u w:val="single"/>
    </w:rPr>
  </w:style>
  <w:style w:type="table" w:customStyle="1" w:styleId="TableNormal">
    <w:name w:val="Table Normal"/>
    <w:tblPr>
      <w:tblCellMar>
        <w:top w:w="0" w:type="dxa"/>
        <w:left w:w="0" w:type="dxa"/>
        <w:bottom w:w="0" w:type="dxa"/>
        <w:right w:w="0" w:type="dxa"/>
      </w:tblCellMar>
    </w:tblPr>
  </w:style>
  <w:style w:type="paragraph" w:customStyle="1" w:styleId="a6">
    <w:name w:val="页眉与页脚"/>
    <w:pPr>
      <w:tabs>
        <w:tab w:val="right" w:pos="9020"/>
      </w:tabs>
    </w:pPr>
    <w:rPr>
      <w:rFonts w:ascii="Helvetica" w:eastAsia="Arial Unicode MS" w:hAnsi="Helvetica" w:cs="Arial Unicode MS"/>
      <w:color w:val="000000"/>
      <w:sz w:val="24"/>
      <w:szCs w:val="24"/>
    </w:rPr>
  </w:style>
  <w:style w:type="paragraph" w:customStyle="1" w:styleId="A7">
    <w:name w:val="正文 A"/>
    <w:pPr>
      <w:widowControl w:val="0"/>
      <w:jc w:val="both"/>
    </w:pPr>
    <w:rPr>
      <w:rFonts w:ascii="Arial Unicode MS" w:eastAsia="Arial Unicode MS" w:hAnsi="Arial Unicode MS" w:cs="Arial Unicode MS" w:hint="eastAsia"/>
      <w:color w:val="000000"/>
      <w:kern w:val="2"/>
      <w:sz w:val="21"/>
      <w:szCs w:val="21"/>
      <w:u w:color="000000"/>
    </w:rPr>
  </w:style>
  <w:style w:type="paragraph" w:styleId="a8">
    <w:name w:val="header"/>
    <w:basedOn w:val="a"/>
    <w:link w:val="Char"/>
    <w:uiPriority w:val="99"/>
    <w:unhideWhenUsed/>
    <w:rsid w:val="00F735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rsid w:val="00F73508"/>
    <w:rPr>
      <w:rFonts w:ascii="Arial Unicode MS" w:eastAsia="Arial Unicode MS" w:hAnsi="Arial Unicode MS" w:cs="Arial Unicode MS"/>
      <w:color w:val="000000"/>
      <w:sz w:val="18"/>
      <w:szCs w:val="18"/>
      <w:u w:color="000000"/>
    </w:rPr>
  </w:style>
  <w:style w:type="paragraph" w:styleId="a9">
    <w:name w:val="Balloon Text"/>
    <w:basedOn w:val="a"/>
    <w:link w:val="Char0"/>
    <w:uiPriority w:val="99"/>
    <w:semiHidden/>
    <w:unhideWhenUsed/>
    <w:rsid w:val="00E748D7"/>
    <w:rPr>
      <w:sz w:val="18"/>
      <w:szCs w:val="18"/>
    </w:rPr>
  </w:style>
  <w:style w:type="character" w:customStyle="1" w:styleId="Char0">
    <w:name w:val="批注框文本 Char"/>
    <w:basedOn w:val="a0"/>
    <w:link w:val="a9"/>
    <w:uiPriority w:val="99"/>
    <w:semiHidden/>
    <w:rsid w:val="00E748D7"/>
    <w:rPr>
      <w:rFonts w:ascii="Arial Unicode MS" w:eastAsia="Arial Unicode MS" w:hAnsi="Arial Unicode MS" w:cs="Arial Unicode MS"/>
      <w:color w:val="000000"/>
      <w:sz w:val="18"/>
      <w:szCs w:val="18"/>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uiPriority="0" w:unhideWhenUsed="0"/>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rFonts w:ascii="Arial Unicode MS" w:eastAsia="Arial Unicode MS" w:hAnsi="Arial Unicode MS" w:cs="Arial Unicode MS" w:hint="eastAsia"/>
      <w:color w:val="000000"/>
      <w:sz w:val="24"/>
      <w:szCs w:val="24"/>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pPr>
      <w:tabs>
        <w:tab w:val="center" w:pos="4153"/>
        <w:tab w:val="right" w:pos="8306"/>
      </w:tabs>
    </w:pPr>
    <w:rPr>
      <w:rFonts w:ascii="Arial Unicode MS" w:eastAsia="Arial Unicode MS" w:hAnsi="Arial Unicode MS" w:cs="Arial Unicode MS"/>
      <w:color w:val="000000"/>
      <w:sz w:val="18"/>
      <w:szCs w:val="18"/>
      <w:u w:color="000000"/>
    </w:rPr>
  </w:style>
  <w:style w:type="character" w:styleId="a4">
    <w:name w:val="page number"/>
    <w:autoRedefine/>
    <w:qFormat/>
    <w:rPr>
      <w:lang w:val="zh-TW" w:eastAsia="zh-TW"/>
    </w:rPr>
  </w:style>
  <w:style w:type="character" w:styleId="a5">
    <w:name w:val="Hyperlink"/>
    <w:rPr>
      <w:u w:val="single"/>
    </w:rPr>
  </w:style>
  <w:style w:type="table" w:customStyle="1" w:styleId="TableNormal">
    <w:name w:val="Table Normal"/>
    <w:tblPr>
      <w:tblCellMar>
        <w:top w:w="0" w:type="dxa"/>
        <w:left w:w="0" w:type="dxa"/>
        <w:bottom w:w="0" w:type="dxa"/>
        <w:right w:w="0" w:type="dxa"/>
      </w:tblCellMar>
    </w:tblPr>
  </w:style>
  <w:style w:type="paragraph" w:customStyle="1" w:styleId="a6">
    <w:name w:val="页眉与页脚"/>
    <w:pPr>
      <w:tabs>
        <w:tab w:val="right" w:pos="9020"/>
      </w:tabs>
    </w:pPr>
    <w:rPr>
      <w:rFonts w:ascii="Helvetica" w:eastAsia="Arial Unicode MS" w:hAnsi="Helvetica" w:cs="Arial Unicode MS"/>
      <w:color w:val="000000"/>
      <w:sz w:val="24"/>
      <w:szCs w:val="24"/>
    </w:rPr>
  </w:style>
  <w:style w:type="paragraph" w:customStyle="1" w:styleId="A7">
    <w:name w:val="正文 A"/>
    <w:pPr>
      <w:widowControl w:val="0"/>
      <w:jc w:val="both"/>
    </w:pPr>
    <w:rPr>
      <w:rFonts w:ascii="Arial Unicode MS" w:eastAsia="Arial Unicode MS" w:hAnsi="Arial Unicode MS" w:cs="Arial Unicode MS" w:hint="eastAsia"/>
      <w:color w:val="000000"/>
      <w:kern w:val="2"/>
      <w:sz w:val="21"/>
      <w:szCs w:val="21"/>
      <w:u w:color="000000"/>
    </w:rPr>
  </w:style>
  <w:style w:type="paragraph" w:styleId="a8">
    <w:name w:val="header"/>
    <w:basedOn w:val="a"/>
    <w:link w:val="Char"/>
    <w:uiPriority w:val="99"/>
    <w:unhideWhenUsed/>
    <w:rsid w:val="00F735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rsid w:val="00F73508"/>
    <w:rPr>
      <w:rFonts w:ascii="Arial Unicode MS" w:eastAsia="Arial Unicode MS" w:hAnsi="Arial Unicode MS" w:cs="Arial Unicode MS"/>
      <w:color w:val="000000"/>
      <w:sz w:val="18"/>
      <w:szCs w:val="18"/>
      <w:u w:color="000000"/>
    </w:rPr>
  </w:style>
  <w:style w:type="paragraph" w:styleId="a9">
    <w:name w:val="Balloon Text"/>
    <w:basedOn w:val="a"/>
    <w:link w:val="Char0"/>
    <w:uiPriority w:val="99"/>
    <w:semiHidden/>
    <w:unhideWhenUsed/>
    <w:rsid w:val="00E748D7"/>
    <w:rPr>
      <w:sz w:val="18"/>
      <w:szCs w:val="18"/>
    </w:rPr>
  </w:style>
  <w:style w:type="character" w:customStyle="1" w:styleId="Char0">
    <w:name w:val="批注框文本 Char"/>
    <w:basedOn w:val="a0"/>
    <w:link w:val="a9"/>
    <w:uiPriority w:val="99"/>
    <w:semiHidden/>
    <w:rsid w:val="00E748D7"/>
    <w:rPr>
      <w:rFonts w:ascii="Arial Unicode MS" w:eastAsia="Arial Unicode MS" w:hAnsi="Arial Unicode MS" w:cs="Arial Unicode MS"/>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黑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7</Pages>
  <Words>609</Words>
  <Characters>3473</Characters>
  <Application>Microsoft Office Word</Application>
  <DocSecurity>0</DocSecurity>
  <Lines>28</Lines>
  <Paragraphs>8</Paragraphs>
  <ScaleCrop>false</ScaleCrop>
  <Company>Microsoft</Company>
  <LinksUpToDate>false</LinksUpToDate>
  <CharactersWithSpaces>4074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Administrator</cp:lastModifiedBy>
  <cp:revision>14</cp:revision>
  <cp:lastPrinted>2024-03-19T05:17:00Z</cp:lastPrinted>
  <dcterms:created xsi:type="dcterms:W3CDTF">2023-12-06T01:42:00Z</dcterms:created>
  <dcterms:modified xsi:type="dcterms:W3CDTF">2024-04-09T06:37:00Z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EAC12F766D00445182356A4FD5E1E356_12</vt:lpwstr>
  </property>
</Properties>
</file>